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AC4E" w14:textId="77777777" w:rsidR="00BC0C55" w:rsidRDefault="00D1596F">
      <w:pPr>
        <w:pBdr>
          <w:top w:val="nil"/>
          <w:left w:val="nil"/>
          <w:bottom w:val="nil"/>
          <w:right w:val="nil"/>
          <w:between w:val="nil"/>
        </w:pBdr>
        <w:spacing w:before="1588" w:after="567"/>
        <w:jc w:val="both"/>
        <w:rPr>
          <w:rFonts w:ascii="Calibri" w:eastAsia="Calibri" w:hAnsi="Calibri" w:cs="Calibri"/>
          <w:b/>
          <w:i/>
          <w:color w:val="000000"/>
          <w:sz w:val="28"/>
          <w:szCs w:val="28"/>
        </w:rPr>
      </w:pPr>
      <w:r>
        <w:rPr>
          <w:rFonts w:ascii="Calibri" w:eastAsia="Calibri" w:hAnsi="Calibri" w:cs="Calibri"/>
          <w:b/>
          <w:color w:val="000000"/>
          <w:sz w:val="28"/>
          <w:szCs w:val="28"/>
        </w:rPr>
        <w:t>L’</w:t>
      </w:r>
      <w:proofErr w:type="spellStart"/>
      <w:r>
        <w:rPr>
          <w:rFonts w:ascii="Calibri" w:eastAsia="Calibri" w:hAnsi="Calibri" w:cs="Calibri"/>
          <w:b/>
          <w:color w:val="000000"/>
          <w:sz w:val="28"/>
          <w:szCs w:val="28"/>
        </w:rPr>
        <w:t>Inaf</w:t>
      </w:r>
      <w:proofErr w:type="spellEnd"/>
      <w:r>
        <w:rPr>
          <w:rFonts w:ascii="Calibri" w:eastAsia="Calibri" w:hAnsi="Calibri" w:cs="Calibri"/>
          <w:b/>
          <w:color w:val="000000"/>
          <w:sz w:val="28"/>
          <w:szCs w:val="28"/>
        </w:rPr>
        <w:t xml:space="preserve"> e la formazione docenti </w:t>
      </w:r>
    </w:p>
    <w:p w14:paraId="4298FBAF" w14:textId="4517DF4C" w:rsidR="00BC0C55" w:rsidRDefault="00D1596F">
      <w:pPr>
        <w:jc w:val="both"/>
        <w:rPr>
          <w:rFonts w:ascii="Calibri" w:eastAsia="Calibri" w:hAnsi="Calibri" w:cs="Calibri"/>
        </w:rPr>
      </w:pPr>
      <w:r>
        <w:rPr>
          <w:rFonts w:ascii="Calibri" w:eastAsia="Calibri" w:hAnsi="Calibri" w:cs="Calibri"/>
        </w:rPr>
        <w:t>Stefano SANDRELLI</w:t>
      </w:r>
      <w:r>
        <w:rPr>
          <w:rFonts w:ascii="Calibri" w:eastAsia="Calibri" w:hAnsi="Calibri" w:cs="Calibri"/>
          <w:vertAlign w:val="superscript"/>
        </w:rPr>
        <w:t>1</w:t>
      </w:r>
      <w:r>
        <w:rPr>
          <w:rFonts w:ascii="Calibri" w:eastAsia="Calibri" w:hAnsi="Calibri" w:cs="Calibri"/>
        </w:rPr>
        <w:t>, Sandro BARDELLI</w:t>
      </w:r>
      <w:r>
        <w:rPr>
          <w:rFonts w:ascii="Calibri" w:eastAsia="Calibri" w:hAnsi="Calibri" w:cs="Calibri"/>
          <w:vertAlign w:val="superscript"/>
        </w:rPr>
        <w:t>1</w:t>
      </w:r>
      <w:r>
        <w:rPr>
          <w:rFonts w:ascii="Calibri" w:eastAsia="Calibri" w:hAnsi="Calibri" w:cs="Calibri"/>
        </w:rPr>
        <w:t>, Caterina BOCCATO</w:t>
      </w:r>
      <w:r>
        <w:rPr>
          <w:rFonts w:ascii="Calibri" w:eastAsia="Calibri" w:hAnsi="Calibri" w:cs="Calibri"/>
          <w:vertAlign w:val="superscript"/>
        </w:rPr>
        <w:t>1</w:t>
      </w:r>
      <w:r>
        <w:rPr>
          <w:rFonts w:ascii="Calibri" w:eastAsia="Calibri" w:hAnsi="Calibri" w:cs="Calibri"/>
        </w:rPr>
        <w:t>, Silvia CASU</w:t>
      </w:r>
      <w:r>
        <w:rPr>
          <w:rFonts w:ascii="Calibri" w:eastAsia="Calibri" w:hAnsi="Calibri" w:cs="Calibri"/>
          <w:vertAlign w:val="superscript"/>
        </w:rPr>
        <w:t>1</w:t>
      </w:r>
      <w:r>
        <w:rPr>
          <w:rFonts w:ascii="Calibri" w:eastAsia="Calibri" w:hAnsi="Calibri" w:cs="Calibri"/>
        </w:rPr>
        <w:t>, Gianluigi FILIPPELLI</w:t>
      </w:r>
      <w:r>
        <w:rPr>
          <w:rFonts w:ascii="Calibri" w:eastAsia="Calibri" w:hAnsi="Calibri" w:cs="Calibri"/>
          <w:vertAlign w:val="superscript"/>
        </w:rPr>
        <w:t>1</w:t>
      </w:r>
      <w:r>
        <w:rPr>
          <w:rFonts w:ascii="Calibri" w:eastAsia="Calibri" w:hAnsi="Calibri" w:cs="Calibri"/>
        </w:rPr>
        <w:t>, Livia GIACOMINI</w:t>
      </w:r>
      <w:r>
        <w:rPr>
          <w:rFonts w:ascii="Calibri" w:eastAsia="Calibri" w:hAnsi="Calibri" w:cs="Calibri"/>
          <w:vertAlign w:val="superscript"/>
        </w:rPr>
        <w:t>1</w:t>
      </w:r>
      <w:r>
        <w:rPr>
          <w:rFonts w:ascii="Calibri" w:eastAsia="Calibri" w:hAnsi="Calibri" w:cs="Calibri"/>
        </w:rPr>
        <w:t>, Antonio MAGGIO</w:t>
      </w:r>
      <w:r>
        <w:rPr>
          <w:rFonts w:ascii="Calibri" w:eastAsia="Calibri" w:hAnsi="Calibri" w:cs="Calibri"/>
          <w:vertAlign w:val="superscript"/>
        </w:rPr>
        <w:t>1</w:t>
      </w:r>
      <w:r>
        <w:rPr>
          <w:rFonts w:ascii="Calibri" w:eastAsia="Calibri" w:hAnsi="Calibri" w:cs="Calibri"/>
        </w:rPr>
        <w:t>, Sara RICCIARDI</w:t>
      </w:r>
      <w:r>
        <w:rPr>
          <w:rFonts w:ascii="Calibri" w:eastAsia="Calibri" w:hAnsi="Calibri" w:cs="Calibri"/>
          <w:vertAlign w:val="superscript"/>
        </w:rPr>
        <w:t>1</w:t>
      </w:r>
      <w:r>
        <w:rPr>
          <w:rFonts w:ascii="Calibri" w:eastAsia="Calibri" w:hAnsi="Calibri" w:cs="Calibri"/>
        </w:rPr>
        <w:t>,</w:t>
      </w:r>
      <w:r w:rsidR="0064458E">
        <w:rPr>
          <w:rFonts w:ascii="Calibri" w:eastAsia="Calibri" w:hAnsi="Calibri" w:cs="Calibri"/>
        </w:rPr>
        <w:t xml:space="preserve"> </w:t>
      </w:r>
      <w:r>
        <w:rPr>
          <w:rFonts w:ascii="Calibri" w:eastAsia="Calibri" w:hAnsi="Calibri" w:cs="Calibri"/>
        </w:rPr>
        <w:t>Stefania VARANO</w:t>
      </w:r>
      <w:r>
        <w:rPr>
          <w:rFonts w:ascii="Calibri" w:eastAsia="Calibri" w:hAnsi="Calibri" w:cs="Calibri"/>
          <w:vertAlign w:val="superscript"/>
        </w:rPr>
        <w:t>1</w:t>
      </w:r>
      <w:r>
        <w:rPr>
          <w:rFonts w:ascii="Calibri" w:eastAsia="Calibri" w:hAnsi="Calibri" w:cs="Calibri"/>
        </w:rPr>
        <w:t>, Alessandra ZANAZZI</w:t>
      </w:r>
      <w:r>
        <w:rPr>
          <w:rFonts w:ascii="Calibri" w:eastAsia="Calibri" w:hAnsi="Calibri" w:cs="Calibri"/>
          <w:vertAlign w:val="superscript"/>
        </w:rPr>
        <w:t xml:space="preserve">1 </w:t>
      </w:r>
    </w:p>
    <w:p w14:paraId="01FC5021" w14:textId="77777777" w:rsidR="00BC0C55" w:rsidRDefault="00BC0C55">
      <w:pPr>
        <w:pBdr>
          <w:top w:val="nil"/>
          <w:left w:val="nil"/>
          <w:bottom w:val="nil"/>
          <w:right w:val="nil"/>
          <w:between w:val="nil"/>
        </w:pBdr>
        <w:jc w:val="both"/>
        <w:rPr>
          <w:rFonts w:ascii="Calibri" w:eastAsia="Calibri" w:hAnsi="Calibri" w:cs="Calibri"/>
        </w:rPr>
      </w:pPr>
    </w:p>
    <w:p w14:paraId="479AB683" w14:textId="77777777" w:rsidR="00BC0C55" w:rsidRDefault="00D1596F">
      <w:pPr>
        <w:pBdr>
          <w:top w:val="nil"/>
          <w:left w:val="nil"/>
          <w:bottom w:val="nil"/>
          <w:right w:val="nil"/>
          <w:between w:val="nil"/>
        </w:pBdr>
        <w:tabs>
          <w:tab w:val="left" w:pos="567"/>
          <w:tab w:val="left" w:pos="426"/>
        </w:tabs>
        <w:rPr>
          <w:rFonts w:ascii="Calibri" w:eastAsia="Calibri" w:hAnsi="Calibri" w:cs="Calibri"/>
          <w:color w:val="000000"/>
        </w:rPr>
      </w:pPr>
      <w:r>
        <w:rPr>
          <w:rFonts w:ascii="Calibri" w:eastAsia="Calibri" w:hAnsi="Calibri" w:cs="Calibri"/>
          <w:color w:val="000000"/>
          <w:vertAlign w:val="superscript"/>
        </w:rPr>
        <w:t>1</w:t>
      </w:r>
      <w:r>
        <w:rPr>
          <w:rFonts w:ascii="Calibri" w:eastAsia="Calibri" w:hAnsi="Calibri" w:cs="Calibri"/>
          <w:i/>
          <w:color w:val="000000"/>
        </w:rPr>
        <w:t>Istituto Nazionale di Astrofisica</w:t>
      </w:r>
    </w:p>
    <w:p w14:paraId="1558A619" w14:textId="77777777" w:rsidR="00BC0C55" w:rsidRDefault="00D1596F">
      <w:pPr>
        <w:pBdr>
          <w:top w:val="nil"/>
          <w:left w:val="nil"/>
          <w:bottom w:val="nil"/>
          <w:right w:val="nil"/>
          <w:between w:val="nil"/>
        </w:pBdr>
        <w:tabs>
          <w:tab w:val="left" w:pos="567"/>
          <w:tab w:val="left" w:pos="426"/>
        </w:tabs>
        <w:rPr>
          <w:rFonts w:ascii="Calibri" w:eastAsia="Calibri" w:hAnsi="Calibri" w:cs="Calibri"/>
          <w:color w:val="000000"/>
        </w:rPr>
      </w:pPr>
      <w:r>
        <w:rPr>
          <w:rFonts w:ascii="Calibri" w:eastAsia="Calibri" w:hAnsi="Calibri" w:cs="Calibri"/>
          <w:color w:val="000000"/>
        </w:rPr>
        <w:t xml:space="preserve">e-mail di riferimento: stefano.sandrelli@inaf.it   </w:t>
      </w:r>
    </w:p>
    <w:p w14:paraId="04E8C3C9" w14:textId="77777777" w:rsidR="00BC0C55" w:rsidRDefault="00BC0C55">
      <w:pPr>
        <w:pBdr>
          <w:top w:val="nil"/>
          <w:left w:val="nil"/>
          <w:bottom w:val="nil"/>
          <w:right w:val="nil"/>
          <w:between w:val="nil"/>
        </w:pBdr>
        <w:ind w:left="1418"/>
        <w:jc w:val="both"/>
        <w:rPr>
          <w:rFonts w:ascii="Calibri" w:eastAsia="Calibri" w:hAnsi="Calibri" w:cs="Calibri"/>
          <w:b/>
          <w:color w:val="000000"/>
        </w:rPr>
      </w:pPr>
    </w:p>
    <w:p w14:paraId="70AB9A0F"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proofErr w:type="spellStart"/>
      <w:r w:rsidRPr="0064458E">
        <w:rPr>
          <w:rFonts w:ascii="Calibri" w:eastAsia="Calibri" w:hAnsi="Calibri" w:cs="Calibri"/>
          <w:b/>
          <w:color w:val="000000"/>
          <w:lang w:val="en-US"/>
        </w:rPr>
        <w:t>Sommario</w:t>
      </w:r>
      <w:proofErr w:type="spellEnd"/>
    </w:p>
    <w:p w14:paraId="02421974" w14:textId="77777777" w:rsidR="00BC0C55" w:rsidRDefault="00D1596F">
      <w:pPr>
        <w:pBdr>
          <w:top w:val="nil"/>
          <w:left w:val="nil"/>
          <w:bottom w:val="nil"/>
          <w:right w:val="nil"/>
          <w:between w:val="nil"/>
        </w:pBdr>
        <w:jc w:val="both"/>
        <w:rPr>
          <w:rFonts w:ascii="Calibri" w:eastAsia="Calibri" w:hAnsi="Calibri" w:cs="Calibri"/>
          <w:color w:val="000000"/>
        </w:rPr>
      </w:pPr>
      <w:r w:rsidRPr="0064458E">
        <w:rPr>
          <w:rFonts w:ascii="Calibri" w:eastAsia="Calibri" w:hAnsi="Calibri" w:cs="Calibri"/>
          <w:i/>
          <w:color w:val="000000"/>
          <w:lang w:val="en-US"/>
        </w:rPr>
        <w:t>Coding, tinkering e game-based education</w:t>
      </w:r>
      <w:r w:rsidRPr="0064458E">
        <w:rPr>
          <w:rFonts w:ascii="Calibri" w:eastAsia="Calibri" w:hAnsi="Calibri" w:cs="Calibri"/>
          <w:i/>
          <w:lang w:val="en-US"/>
        </w:rPr>
        <w:t xml:space="preserve">; </w:t>
      </w:r>
      <w:r w:rsidRPr="0064458E">
        <w:rPr>
          <w:rFonts w:ascii="Calibri" w:eastAsia="Calibri" w:hAnsi="Calibri" w:cs="Calibri"/>
          <w:lang w:val="en-US"/>
        </w:rPr>
        <w:t>e poi</w:t>
      </w:r>
      <w:r w:rsidRPr="0064458E">
        <w:rPr>
          <w:rFonts w:ascii="Calibri" w:eastAsia="Calibri" w:hAnsi="Calibri" w:cs="Calibri"/>
          <w:i/>
          <w:color w:val="000000"/>
          <w:lang w:val="en-US"/>
        </w:rPr>
        <w:t xml:space="preserve"> inquiry-based learning, child-centered education, problem-solving, </w:t>
      </w:r>
      <w:r w:rsidRPr="0064458E">
        <w:rPr>
          <w:rFonts w:ascii="Calibri" w:eastAsia="Calibri" w:hAnsi="Calibri" w:cs="Calibri"/>
          <w:i/>
          <w:lang w:val="en-US"/>
        </w:rPr>
        <w:t>drill &amp; practice,</w:t>
      </w:r>
      <w:r w:rsidRPr="0064458E">
        <w:rPr>
          <w:rFonts w:ascii="Calibri" w:eastAsia="Calibri" w:hAnsi="Calibri" w:cs="Calibri"/>
          <w:lang w:val="en-US"/>
        </w:rPr>
        <w:t xml:space="preserve"> </w:t>
      </w:r>
      <w:r w:rsidRPr="0064458E">
        <w:rPr>
          <w:rFonts w:ascii="Calibri" w:eastAsia="Calibri" w:hAnsi="Calibri" w:cs="Calibri"/>
          <w:i/>
          <w:color w:val="000000"/>
          <w:lang w:val="en-US"/>
        </w:rPr>
        <w:t>debate</w:t>
      </w:r>
      <w:r w:rsidRPr="0064458E">
        <w:rPr>
          <w:rFonts w:ascii="Calibri" w:eastAsia="Calibri" w:hAnsi="Calibri" w:cs="Calibri"/>
          <w:color w:val="000000"/>
          <w:lang w:val="en-US"/>
        </w:rPr>
        <w:t xml:space="preserve"> – in </w:t>
      </w:r>
      <w:proofErr w:type="spellStart"/>
      <w:r w:rsidRPr="0064458E">
        <w:rPr>
          <w:rFonts w:ascii="Calibri" w:eastAsia="Calibri" w:hAnsi="Calibri" w:cs="Calibri"/>
          <w:color w:val="000000"/>
          <w:lang w:val="en-US"/>
        </w:rPr>
        <w:t>presenza</w:t>
      </w:r>
      <w:proofErr w:type="spellEnd"/>
      <w:r w:rsidRPr="0064458E">
        <w:rPr>
          <w:rFonts w:ascii="Calibri" w:eastAsia="Calibri" w:hAnsi="Calibri" w:cs="Calibri"/>
          <w:color w:val="000000"/>
          <w:lang w:val="en-US"/>
        </w:rPr>
        <w:t xml:space="preserve"> </w:t>
      </w:r>
      <w:proofErr w:type="spellStart"/>
      <w:r w:rsidRPr="0064458E">
        <w:rPr>
          <w:rFonts w:ascii="Calibri" w:eastAsia="Calibri" w:hAnsi="Calibri" w:cs="Calibri"/>
          <w:color w:val="000000"/>
          <w:lang w:val="en-US"/>
        </w:rPr>
        <w:t>oppure</w:t>
      </w:r>
      <w:proofErr w:type="spellEnd"/>
      <w:r w:rsidRPr="0064458E">
        <w:rPr>
          <w:rFonts w:ascii="Calibri" w:eastAsia="Calibri" w:hAnsi="Calibri" w:cs="Calibri"/>
          <w:color w:val="000000"/>
          <w:lang w:val="en-US"/>
        </w:rPr>
        <w:t xml:space="preserve"> a </w:t>
      </w:r>
      <w:proofErr w:type="spellStart"/>
      <w:r w:rsidRPr="0064458E">
        <w:rPr>
          <w:rFonts w:ascii="Calibri" w:eastAsia="Calibri" w:hAnsi="Calibri" w:cs="Calibri"/>
          <w:color w:val="000000"/>
          <w:lang w:val="en-US"/>
        </w:rPr>
        <w:t>distanza</w:t>
      </w:r>
      <w:proofErr w:type="spellEnd"/>
      <w:r w:rsidRPr="0064458E">
        <w:rPr>
          <w:rFonts w:ascii="Calibri" w:eastAsia="Calibri" w:hAnsi="Calibri" w:cs="Calibri"/>
          <w:color w:val="000000"/>
          <w:lang w:val="en-US"/>
        </w:rPr>
        <w:t xml:space="preserve">. </w:t>
      </w:r>
      <w:r>
        <w:rPr>
          <w:rFonts w:ascii="Calibri" w:eastAsia="Calibri" w:hAnsi="Calibri" w:cs="Calibri"/>
        </w:rPr>
        <w:t>S</w:t>
      </w:r>
      <w:r>
        <w:rPr>
          <w:rFonts w:ascii="Calibri" w:eastAsia="Calibri" w:hAnsi="Calibri" w:cs="Calibri"/>
          <w:color w:val="000000"/>
        </w:rPr>
        <w:t xml:space="preserve">i potrebbe continuare a lungo con questo </w:t>
      </w:r>
      <w:r>
        <w:rPr>
          <w:rFonts w:ascii="Calibri" w:eastAsia="Calibri" w:hAnsi="Calibri" w:cs="Calibri"/>
          <w:i/>
          <w:color w:val="000000"/>
        </w:rPr>
        <w:t>pastiche</w:t>
      </w:r>
      <w:r>
        <w:rPr>
          <w:rFonts w:ascii="Calibri" w:eastAsia="Calibri" w:hAnsi="Calibri" w:cs="Calibri"/>
          <w:color w:val="000000"/>
        </w:rPr>
        <w:t xml:space="preserve"> dall’effetto quasi comico </w:t>
      </w:r>
      <w:r>
        <w:rPr>
          <w:rFonts w:ascii="Calibri" w:eastAsia="Calibri" w:hAnsi="Calibri" w:cs="Calibri"/>
        </w:rPr>
        <w:t>t</w:t>
      </w:r>
      <w:r>
        <w:rPr>
          <w:rFonts w:ascii="Calibri" w:eastAsia="Calibri" w:hAnsi="Calibri" w:cs="Calibri"/>
          <w:color w:val="000000"/>
        </w:rPr>
        <w:t xml:space="preserve">ra strategia, pedagogia, metodo di insegnamento. </w:t>
      </w:r>
    </w:p>
    <w:p w14:paraId="3CD72F1D" w14:textId="77777777" w:rsidR="00BC0C55" w:rsidRDefault="00D1596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w:t>
      </w:r>
      <w:r>
        <w:rPr>
          <w:rFonts w:ascii="Calibri" w:eastAsia="Calibri" w:hAnsi="Calibri" w:cs="Calibri"/>
          <w:color w:val="000000"/>
        </w:rPr>
        <w:t>aggiornamento degli insegnanti, in effetti, dipende anche da</w:t>
      </w:r>
      <w:r>
        <w:rPr>
          <w:rFonts w:ascii="Calibri" w:eastAsia="Calibri" w:hAnsi="Calibri" w:cs="Calibri"/>
        </w:rPr>
        <w:t xml:space="preserve"> un </w:t>
      </w:r>
      <w:r>
        <w:rPr>
          <w:rFonts w:ascii="Calibri" w:eastAsia="Calibri" w:hAnsi="Calibri" w:cs="Calibri"/>
          <w:color w:val="000000"/>
        </w:rPr>
        <w:t>analogo aggiornamento di chi si pone come loro interlocutor</w:t>
      </w:r>
      <w:r>
        <w:rPr>
          <w:rFonts w:ascii="Calibri" w:eastAsia="Calibri" w:hAnsi="Calibri" w:cs="Calibri"/>
        </w:rPr>
        <w:t>e</w:t>
      </w:r>
      <w:r>
        <w:rPr>
          <w:rFonts w:ascii="Calibri" w:eastAsia="Calibri" w:hAnsi="Calibri" w:cs="Calibri"/>
          <w:color w:val="000000"/>
        </w:rPr>
        <w:t xml:space="preserve"> negli enti di ricerca e nelle università: se i primi mancano di contenuti aggiornati, in grado di entusiasmare gli studenti, i seco</w:t>
      </w:r>
      <w:r>
        <w:rPr>
          <w:rFonts w:ascii="Calibri" w:eastAsia="Calibri" w:hAnsi="Calibri" w:cs="Calibri"/>
          <w:color w:val="000000"/>
        </w:rPr>
        <w:t xml:space="preserve">ndi mancano spesso di una consapevolezza di linguaggio e di metodo, tanto da delegare agli insegnanti tutto il lavoro di rielaborazione e proposta in classe. </w:t>
      </w:r>
    </w:p>
    <w:p w14:paraId="26373951" w14:textId="77777777" w:rsidR="00BC0C55" w:rsidRDefault="00D1596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questo </w:t>
      </w:r>
      <w:r>
        <w:rPr>
          <w:rFonts w:ascii="Calibri" w:eastAsia="Calibri" w:hAnsi="Calibri" w:cs="Calibri"/>
        </w:rPr>
        <w:t>articolo</w:t>
      </w:r>
      <w:r>
        <w:rPr>
          <w:rFonts w:ascii="Calibri" w:eastAsia="Calibri" w:hAnsi="Calibri" w:cs="Calibri"/>
          <w:color w:val="000000"/>
        </w:rPr>
        <w:t xml:space="preserve"> mostreremo quali siano gli strumenti di cui l’</w:t>
      </w:r>
      <w:proofErr w:type="spellStart"/>
      <w:r>
        <w:rPr>
          <w:rFonts w:ascii="Calibri" w:eastAsia="Calibri" w:hAnsi="Calibri" w:cs="Calibri"/>
          <w:color w:val="000000"/>
        </w:rPr>
        <w:t>Inaf</w:t>
      </w:r>
      <w:proofErr w:type="spellEnd"/>
      <w:r>
        <w:rPr>
          <w:rFonts w:ascii="Calibri" w:eastAsia="Calibri" w:hAnsi="Calibri" w:cs="Calibri"/>
          <w:color w:val="000000"/>
        </w:rPr>
        <w:t xml:space="preserve"> si è dotato a livello nazio</w:t>
      </w:r>
      <w:r>
        <w:rPr>
          <w:rFonts w:ascii="Calibri" w:eastAsia="Calibri" w:hAnsi="Calibri" w:cs="Calibri"/>
          <w:color w:val="000000"/>
        </w:rPr>
        <w:t>nale, alcuni spunti strategici e le possibilità che si aprono a livello internazionale.</w:t>
      </w:r>
    </w:p>
    <w:p w14:paraId="2F9E915F" w14:textId="77777777" w:rsidR="00BC0C55" w:rsidRDefault="00BC0C55">
      <w:pPr>
        <w:pBdr>
          <w:top w:val="nil"/>
          <w:left w:val="nil"/>
          <w:bottom w:val="nil"/>
          <w:right w:val="nil"/>
          <w:between w:val="nil"/>
        </w:pBdr>
        <w:jc w:val="both"/>
        <w:rPr>
          <w:rFonts w:ascii="Calibri" w:eastAsia="Calibri" w:hAnsi="Calibri" w:cs="Calibri"/>
          <w:color w:val="000000"/>
        </w:rPr>
      </w:pPr>
    </w:p>
    <w:p w14:paraId="713BC525"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r w:rsidRPr="0064458E">
        <w:rPr>
          <w:rFonts w:ascii="Calibri" w:eastAsia="Calibri" w:hAnsi="Calibri" w:cs="Calibri"/>
          <w:b/>
          <w:color w:val="000000"/>
          <w:lang w:val="en-US"/>
        </w:rPr>
        <w:t xml:space="preserve">Teacher Training: an </w:t>
      </w:r>
      <w:proofErr w:type="spellStart"/>
      <w:r w:rsidRPr="0064458E">
        <w:rPr>
          <w:rFonts w:ascii="Calibri" w:eastAsia="Calibri" w:hAnsi="Calibri" w:cs="Calibri"/>
          <w:b/>
          <w:color w:val="000000"/>
          <w:lang w:val="en-US"/>
        </w:rPr>
        <w:t>Inaf</w:t>
      </w:r>
      <w:proofErr w:type="spellEnd"/>
      <w:r w:rsidRPr="0064458E">
        <w:rPr>
          <w:rFonts w:ascii="Calibri" w:eastAsia="Calibri" w:hAnsi="Calibri" w:cs="Calibri"/>
          <w:b/>
          <w:color w:val="000000"/>
          <w:lang w:val="en-US"/>
        </w:rPr>
        <w:t xml:space="preserve"> perspective</w:t>
      </w:r>
    </w:p>
    <w:p w14:paraId="1D072244" w14:textId="77777777" w:rsidR="00BC0C55" w:rsidRPr="0064458E" w:rsidRDefault="00BC0C55">
      <w:pPr>
        <w:pBdr>
          <w:top w:val="nil"/>
          <w:left w:val="nil"/>
          <w:bottom w:val="nil"/>
          <w:right w:val="nil"/>
          <w:between w:val="nil"/>
        </w:pBdr>
        <w:ind w:left="1418"/>
        <w:jc w:val="both"/>
        <w:rPr>
          <w:rFonts w:ascii="Calibri" w:eastAsia="Calibri" w:hAnsi="Calibri" w:cs="Calibri"/>
          <w:b/>
          <w:color w:val="000000"/>
          <w:lang w:val="en-US"/>
        </w:rPr>
      </w:pPr>
    </w:p>
    <w:p w14:paraId="35BA4E11"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r w:rsidRPr="0064458E">
        <w:rPr>
          <w:rFonts w:ascii="Calibri" w:eastAsia="Calibri" w:hAnsi="Calibri" w:cs="Calibri"/>
          <w:b/>
          <w:color w:val="000000"/>
          <w:lang w:val="en-US"/>
        </w:rPr>
        <w:t>Summary</w:t>
      </w:r>
    </w:p>
    <w:p w14:paraId="4751A0F7"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r w:rsidRPr="0064458E">
        <w:rPr>
          <w:rFonts w:ascii="Calibri" w:eastAsia="Calibri" w:hAnsi="Calibri" w:cs="Calibri"/>
          <w:i/>
          <w:color w:val="000000"/>
          <w:lang w:val="en-US"/>
        </w:rPr>
        <w:t>Coding, tinkering and game-based education, inquiry-based learning, child-centered education, problem-solving, drill &amp; p</w:t>
      </w:r>
      <w:r w:rsidRPr="0064458E">
        <w:rPr>
          <w:rFonts w:ascii="Calibri" w:eastAsia="Calibri" w:hAnsi="Calibri" w:cs="Calibri"/>
          <w:i/>
          <w:color w:val="000000"/>
          <w:lang w:val="en-US"/>
        </w:rPr>
        <w:t>ractice, debate</w:t>
      </w:r>
      <w:r w:rsidRPr="0064458E">
        <w:rPr>
          <w:rFonts w:ascii="Calibri" w:eastAsia="Calibri" w:hAnsi="Calibri" w:cs="Calibri"/>
          <w:color w:val="000000"/>
          <w:lang w:val="en-US"/>
        </w:rPr>
        <w:t xml:space="preserve"> - in person or remotely. We could even go on, in a </w:t>
      </w:r>
      <w:r w:rsidRPr="0064458E">
        <w:rPr>
          <w:rFonts w:ascii="Calibri" w:eastAsia="Calibri" w:hAnsi="Calibri" w:cs="Calibri"/>
          <w:i/>
          <w:color w:val="000000"/>
          <w:lang w:val="en-US"/>
        </w:rPr>
        <w:t>pastiche</w:t>
      </w:r>
      <w:r w:rsidRPr="0064458E">
        <w:rPr>
          <w:rFonts w:ascii="Calibri" w:eastAsia="Calibri" w:hAnsi="Calibri" w:cs="Calibri"/>
          <w:color w:val="000000"/>
          <w:lang w:val="en-US"/>
        </w:rPr>
        <w:t xml:space="preserve"> of strategy, pedagogy, teaching methods which has </w:t>
      </w:r>
      <w:r w:rsidRPr="0064458E">
        <w:rPr>
          <w:rFonts w:ascii="Calibri" w:eastAsia="Calibri" w:hAnsi="Calibri" w:cs="Calibri"/>
          <w:lang w:val="en-US"/>
        </w:rPr>
        <w:t>a quite</w:t>
      </w:r>
      <w:r w:rsidRPr="0064458E">
        <w:rPr>
          <w:rFonts w:ascii="Calibri" w:eastAsia="Calibri" w:hAnsi="Calibri" w:cs="Calibri"/>
          <w:color w:val="000000"/>
          <w:lang w:val="en-US"/>
        </w:rPr>
        <w:t xml:space="preserve"> comic effect. </w:t>
      </w:r>
    </w:p>
    <w:p w14:paraId="219905D0"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r w:rsidRPr="0064458E">
        <w:rPr>
          <w:rFonts w:ascii="Calibri" w:eastAsia="Calibri" w:hAnsi="Calibri" w:cs="Calibri"/>
          <w:color w:val="000000"/>
          <w:lang w:val="en-US"/>
        </w:rPr>
        <w:t>An effective teacher training, in fact, also depends on an updating of ourselves, namely the ones who act a</w:t>
      </w:r>
      <w:r w:rsidRPr="0064458E">
        <w:rPr>
          <w:rFonts w:ascii="Calibri" w:eastAsia="Calibri" w:hAnsi="Calibri" w:cs="Calibri"/>
          <w:color w:val="000000"/>
          <w:lang w:val="en-US"/>
        </w:rPr>
        <w:t xml:space="preserve">s their interlocutors in research institutions and universities: if the former can lack up-to-date contents which are able to engage their students, the latter ones are often lacking a minimum awareness of language and method. We often offer just </w:t>
      </w:r>
      <w:r w:rsidRPr="0064458E">
        <w:rPr>
          <w:rFonts w:ascii="Calibri" w:eastAsia="Calibri" w:hAnsi="Calibri" w:cs="Calibri"/>
          <w:lang w:val="en-US"/>
        </w:rPr>
        <w:t>content</w:t>
      </w:r>
      <w:r w:rsidRPr="0064458E">
        <w:rPr>
          <w:rFonts w:ascii="Calibri" w:eastAsia="Calibri" w:hAnsi="Calibri" w:cs="Calibri"/>
          <w:color w:val="000000"/>
          <w:lang w:val="en-US"/>
        </w:rPr>
        <w:t xml:space="preserve">, </w:t>
      </w:r>
      <w:r w:rsidRPr="0064458E">
        <w:rPr>
          <w:rFonts w:ascii="Calibri" w:eastAsia="Calibri" w:hAnsi="Calibri" w:cs="Calibri"/>
          <w:color w:val="000000"/>
          <w:lang w:val="en-US"/>
        </w:rPr>
        <w:t>but we are quite unaware of the practical needs of teachers, so that we delegate all the work of re-elaboration to them.</w:t>
      </w:r>
    </w:p>
    <w:p w14:paraId="0680CD7D" w14:textId="77777777" w:rsidR="00BC0C55" w:rsidRPr="0064458E" w:rsidRDefault="00D1596F">
      <w:pPr>
        <w:pBdr>
          <w:top w:val="nil"/>
          <w:left w:val="nil"/>
          <w:bottom w:val="nil"/>
          <w:right w:val="nil"/>
          <w:between w:val="nil"/>
        </w:pBdr>
        <w:jc w:val="both"/>
        <w:rPr>
          <w:rFonts w:ascii="Calibri" w:eastAsia="Calibri" w:hAnsi="Calibri" w:cs="Calibri"/>
          <w:color w:val="000000"/>
          <w:lang w:val="en-US"/>
        </w:rPr>
      </w:pPr>
      <w:r w:rsidRPr="0064458E">
        <w:rPr>
          <w:rFonts w:ascii="Calibri" w:eastAsia="Calibri" w:hAnsi="Calibri" w:cs="Calibri"/>
          <w:color w:val="000000"/>
          <w:lang w:val="en-US"/>
        </w:rPr>
        <w:t xml:space="preserve">In this short </w:t>
      </w:r>
      <w:r w:rsidRPr="0064458E">
        <w:rPr>
          <w:rFonts w:ascii="Calibri" w:eastAsia="Calibri" w:hAnsi="Calibri" w:cs="Calibri"/>
          <w:lang w:val="en-US"/>
        </w:rPr>
        <w:t>paper</w:t>
      </w:r>
      <w:r w:rsidRPr="0064458E">
        <w:rPr>
          <w:rFonts w:ascii="Calibri" w:eastAsia="Calibri" w:hAnsi="Calibri" w:cs="Calibri"/>
          <w:color w:val="000000"/>
          <w:lang w:val="en-US"/>
        </w:rPr>
        <w:t xml:space="preserve"> we will show which tools that INAF has equipped itself at national level, some strategic ideas and the new possibil</w:t>
      </w:r>
      <w:r w:rsidRPr="0064458E">
        <w:rPr>
          <w:rFonts w:ascii="Calibri" w:eastAsia="Calibri" w:hAnsi="Calibri" w:cs="Calibri"/>
          <w:color w:val="000000"/>
          <w:lang w:val="en-US"/>
        </w:rPr>
        <w:t>ities that are opening up at the international level.</w:t>
      </w:r>
    </w:p>
    <w:p w14:paraId="1657EE7C" w14:textId="77777777" w:rsidR="00BC0C55" w:rsidRPr="0064458E" w:rsidRDefault="00BC0C55">
      <w:pPr>
        <w:pBdr>
          <w:top w:val="nil"/>
          <w:left w:val="nil"/>
          <w:bottom w:val="nil"/>
          <w:right w:val="nil"/>
          <w:between w:val="nil"/>
        </w:pBdr>
        <w:ind w:left="1418"/>
        <w:jc w:val="both"/>
        <w:rPr>
          <w:rFonts w:ascii="Calibri" w:eastAsia="Calibri" w:hAnsi="Calibri" w:cs="Calibri"/>
          <w:color w:val="000000"/>
          <w:lang w:val="en-US"/>
        </w:rPr>
      </w:pPr>
    </w:p>
    <w:p w14:paraId="4664B5C2" w14:textId="77777777" w:rsidR="00BC0C55" w:rsidRPr="0064458E" w:rsidRDefault="00D1596F">
      <w:pPr>
        <w:rPr>
          <w:rFonts w:ascii="Calibri" w:eastAsia="Calibri" w:hAnsi="Calibri" w:cs="Calibri"/>
          <w:color w:val="000000"/>
          <w:lang w:val="en-US"/>
        </w:rPr>
      </w:pPr>
      <w:r w:rsidRPr="0064458E">
        <w:rPr>
          <w:lang w:val="en-US"/>
        </w:rPr>
        <w:br w:type="page"/>
      </w:r>
    </w:p>
    <w:p w14:paraId="209D9B7C" w14:textId="77777777" w:rsidR="00BC0C55" w:rsidRPr="0064458E" w:rsidRDefault="00BC0C55">
      <w:pPr>
        <w:pBdr>
          <w:top w:val="nil"/>
          <w:left w:val="nil"/>
          <w:bottom w:val="nil"/>
          <w:right w:val="nil"/>
          <w:between w:val="nil"/>
        </w:pBdr>
        <w:jc w:val="both"/>
        <w:rPr>
          <w:rFonts w:ascii="Calibri" w:eastAsia="Calibri" w:hAnsi="Calibri" w:cs="Calibri"/>
          <w:color w:val="000000"/>
          <w:lang w:val="en-US"/>
        </w:rPr>
      </w:pPr>
    </w:p>
    <w:p w14:paraId="5962ACE0"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La velocità media: punto materiale o cometa?</w:t>
      </w:r>
    </w:p>
    <w:p w14:paraId="398EFC7F"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3D7955ED" w14:textId="77777777" w:rsidR="00BC0C55" w:rsidRDefault="00D1596F">
      <w:p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rPr>
        <w:t>Consideriamo un classico esercizio di fisica di base: “Un treno</w:t>
      </w:r>
      <w:r>
        <w:rPr>
          <w:rFonts w:ascii="Calibri" w:eastAsia="Calibri" w:hAnsi="Calibri" w:cs="Calibri"/>
          <w:i/>
          <w:color w:val="000000"/>
        </w:rPr>
        <w:t xml:space="preserve"> </w:t>
      </w:r>
      <w:r>
        <w:rPr>
          <w:rFonts w:ascii="Calibri" w:eastAsia="Calibri" w:hAnsi="Calibri" w:cs="Calibri"/>
          <w:color w:val="000000"/>
        </w:rPr>
        <w:t xml:space="preserve">percorre una distanza </w:t>
      </w:r>
      <w:r>
        <w:rPr>
          <w:rFonts w:ascii="Calibri" w:eastAsia="Calibri" w:hAnsi="Calibri" w:cs="Calibri"/>
          <w:i/>
          <w:color w:val="000000"/>
        </w:rPr>
        <w:t>d</w:t>
      </w:r>
      <w:r>
        <w:rPr>
          <w:rFonts w:ascii="Calibri" w:eastAsia="Calibri" w:hAnsi="Calibri" w:cs="Calibri"/>
          <w:color w:val="000000"/>
        </w:rPr>
        <w:t xml:space="preserve"> = 100 metri lungo una traiettoria rettilinea nell’intervallo di tempo </w:t>
      </w:r>
      <w:r w:rsidRPr="0064458E">
        <w:rPr>
          <w:rFonts w:ascii="Calibri" w:eastAsia="Calibri" w:hAnsi="Calibri" w:cs="Calibri"/>
          <w:i/>
          <w:iCs/>
          <w:color w:val="000000"/>
        </w:rPr>
        <w:t>t</w:t>
      </w:r>
      <w:r w:rsidRPr="0064458E">
        <w:rPr>
          <w:rFonts w:ascii="Calibri" w:eastAsia="Calibri" w:hAnsi="Calibri" w:cs="Calibri"/>
          <w:i/>
          <w:iCs/>
          <w:color w:val="000000"/>
          <w:vertAlign w:val="subscript"/>
        </w:rPr>
        <w:t>2</w:t>
      </w:r>
      <w:r w:rsidRPr="0064458E">
        <w:rPr>
          <w:rFonts w:ascii="Calibri" w:eastAsia="Calibri" w:hAnsi="Calibri" w:cs="Calibri"/>
          <w:i/>
          <w:iCs/>
          <w:color w:val="000000"/>
        </w:rPr>
        <w:t xml:space="preserve"> – t</w:t>
      </w:r>
      <w:r w:rsidRPr="0064458E">
        <w:rPr>
          <w:rFonts w:ascii="Calibri" w:eastAsia="Calibri" w:hAnsi="Calibri" w:cs="Calibri"/>
          <w:i/>
          <w:iCs/>
          <w:color w:val="000000"/>
          <w:vertAlign w:val="subscript"/>
        </w:rPr>
        <w:t>1</w:t>
      </w:r>
      <w:r>
        <w:rPr>
          <w:rFonts w:ascii="Calibri" w:eastAsia="Calibri" w:hAnsi="Calibri" w:cs="Calibri"/>
        </w:rPr>
        <w:t xml:space="preserve"> = 10 secondi,</w:t>
      </w:r>
      <w:r>
        <w:rPr>
          <w:rFonts w:ascii="Calibri" w:eastAsia="Calibri" w:hAnsi="Calibri" w:cs="Calibri"/>
          <w:color w:val="000000"/>
        </w:rPr>
        <w:t xml:space="preserve"> Si determini la sua velocità media</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Quale mai può essere</w:t>
      </w:r>
      <w:r>
        <w:rPr>
          <w:rFonts w:ascii="Calibri" w:eastAsia="Calibri" w:hAnsi="Calibri" w:cs="Calibri"/>
          <w:color w:val="000000"/>
        </w:rPr>
        <w:t xml:space="preserve"> l’adesione emotiva a questo problema? Gli studenti delle superiori che lo sanno fare, si limitano a fare </w:t>
      </w:r>
      <w:r>
        <w:rPr>
          <w:rFonts w:ascii="Calibri" w:eastAsia="Calibri" w:hAnsi="Calibri" w:cs="Calibri"/>
          <w:color w:val="000000"/>
        </w:rPr>
        <w:t>il calcolo, ricordando la definizione. Quelli che non lo sanno fare, invece, nel migliore dei casi aprono il libro per rivedere che cosa sia la velocità media</w:t>
      </w:r>
      <w:r>
        <w:rPr>
          <w:rFonts w:ascii="Calibri" w:eastAsia="Calibri" w:hAnsi="Calibri" w:cs="Calibri"/>
        </w:rPr>
        <w:t xml:space="preserve">, quindi calcolano la divisione. </w:t>
      </w:r>
      <w:r>
        <w:rPr>
          <w:rFonts w:ascii="Calibri" w:eastAsia="Calibri" w:hAnsi="Calibri" w:cs="Calibri"/>
          <w:color w:val="000000"/>
        </w:rPr>
        <w:t xml:space="preserve"> </w:t>
      </w:r>
    </w:p>
    <w:p w14:paraId="72E22B01"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6998B142" w14:textId="77777777" w:rsidR="00BC0C55" w:rsidRDefault="00D1596F">
      <w:p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rPr>
        <w:t>Nel marzo 2020, con l’ausilio di piccoli telescopi,</w:t>
      </w:r>
      <w:r>
        <w:rPr>
          <w:rFonts w:ascii="Calibri" w:eastAsia="Calibri" w:hAnsi="Calibri" w:cs="Calibri"/>
          <w:color w:val="000000"/>
        </w:rPr>
        <w:t xml:space="preserve"> </w:t>
      </w:r>
      <w:r>
        <w:rPr>
          <w:rFonts w:ascii="Calibri" w:eastAsia="Calibri" w:hAnsi="Calibri" w:cs="Calibri"/>
        </w:rPr>
        <w:t xml:space="preserve">è rimasta </w:t>
      </w:r>
      <w:r>
        <w:rPr>
          <w:rFonts w:ascii="Calibri" w:eastAsia="Calibri" w:hAnsi="Calibri" w:cs="Calibri"/>
        </w:rPr>
        <w:t>osservabile per quale settimana una</w:t>
      </w:r>
      <w:r>
        <w:rPr>
          <w:rFonts w:ascii="Calibri" w:eastAsia="Calibri" w:hAnsi="Calibri" w:cs="Calibri"/>
          <w:color w:val="000000"/>
        </w:rPr>
        <w:t xml:space="preserve"> cometa, la</w:t>
      </w:r>
      <w:r>
        <w:rPr>
          <w:rFonts w:ascii="Calibri" w:eastAsia="Calibri" w:hAnsi="Calibri" w:cs="Calibri"/>
        </w:rPr>
        <w:t xml:space="preserve"> </w:t>
      </w:r>
      <w:r>
        <w:rPr>
          <w:rFonts w:ascii="Calibri" w:eastAsia="Calibri" w:hAnsi="Calibri" w:cs="Calibri"/>
          <w:color w:val="000000"/>
        </w:rPr>
        <w:t xml:space="preserve">C/2019 Y4, che </w:t>
      </w:r>
      <w:r>
        <w:rPr>
          <w:rFonts w:ascii="Calibri" w:eastAsia="Calibri" w:hAnsi="Calibri" w:cs="Calibri"/>
        </w:rPr>
        <w:t>di lì a qualche settimana si sarebbe fratturata diminuendo di luminosità.</w:t>
      </w:r>
      <w:r>
        <w:rPr>
          <w:rFonts w:ascii="Calibri" w:eastAsia="Calibri" w:hAnsi="Calibri" w:cs="Calibri"/>
          <w:color w:val="000000"/>
        </w:rPr>
        <w:t xml:space="preserve"> La collega Giulia </w:t>
      </w:r>
      <w:proofErr w:type="spellStart"/>
      <w:r>
        <w:rPr>
          <w:rFonts w:ascii="Calibri" w:eastAsia="Calibri" w:hAnsi="Calibri" w:cs="Calibri"/>
          <w:color w:val="000000"/>
        </w:rPr>
        <w:t>Iafrate</w:t>
      </w:r>
      <w:proofErr w:type="spellEnd"/>
      <w:r>
        <w:rPr>
          <w:rFonts w:ascii="Calibri" w:eastAsia="Calibri" w:hAnsi="Calibri" w:cs="Calibri"/>
        </w:rPr>
        <w:t xml:space="preserve"> (</w:t>
      </w:r>
      <w:proofErr w:type="spellStart"/>
      <w:r>
        <w:rPr>
          <w:rFonts w:ascii="Calibri" w:eastAsia="Calibri" w:hAnsi="Calibri" w:cs="Calibri"/>
          <w:color w:val="000000"/>
        </w:rPr>
        <w:t>Inaf</w:t>
      </w:r>
      <w:proofErr w:type="spellEnd"/>
      <w:r>
        <w:rPr>
          <w:rFonts w:ascii="Calibri" w:eastAsia="Calibri" w:hAnsi="Calibri" w:cs="Calibri"/>
          <w:color w:val="000000"/>
        </w:rPr>
        <w:t xml:space="preserve"> Trieste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e</w:t>
      </w:r>
      <w:r>
        <w:rPr>
          <w:rFonts w:ascii="Calibri" w:eastAsia="Calibri" w:hAnsi="Calibri" w:cs="Calibri"/>
          <w:color w:val="000000"/>
        </w:rPr>
        <w:t xml:space="preserve"> Riccardo Bevilacqua</w:t>
      </w:r>
      <w:r>
        <w:rPr>
          <w:rFonts w:ascii="Calibri" w:eastAsia="Calibri" w:hAnsi="Calibri" w:cs="Calibri"/>
        </w:rPr>
        <w:t xml:space="preserve"> (</w:t>
      </w:r>
      <w:r>
        <w:rPr>
          <w:rFonts w:ascii="Calibri" w:eastAsia="Calibri" w:hAnsi="Calibri" w:cs="Calibri"/>
          <w:color w:val="000000"/>
        </w:rPr>
        <w:t>studente in fisica dell’Università di Trieste) hanno rea</w:t>
      </w:r>
      <w:r>
        <w:rPr>
          <w:rFonts w:ascii="Calibri" w:eastAsia="Calibri" w:hAnsi="Calibri" w:cs="Calibri"/>
          <w:color w:val="000000"/>
        </w:rPr>
        <w:t xml:space="preserve">lizzato 12 immagini della cometa, che coprono un intervallo di tempo di circa 2 ore. Misurando il cambiamento di posizione della cometa </w:t>
      </w:r>
      <w:r>
        <w:rPr>
          <w:rFonts w:ascii="Calibri" w:eastAsia="Calibri" w:hAnsi="Calibri" w:cs="Calibri"/>
        </w:rPr>
        <w:t>tra</w:t>
      </w:r>
      <w:r>
        <w:rPr>
          <w:rFonts w:ascii="Calibri" w:eastAsia="Calibri" w:hAnsi="Calibri" w:cs="Calibri"/>
          <w:color w:val="000000"/>
        </w:rPr>
        <w:t xml:space="preserve"> una foto e l’altra, è possibile dare una misura della sua velocità media [</w:t>
      </w:r>
      <w:r>
        <w:rPr>
          <w:rFonts w:ascii="Calibri" w:eastAsia="Calibri" w:hAnsi="Calibri" w:cs="Calibri"/>
        </w:rPr>
        <w:t>1</w:t>
      </w:r>
      <w:r>
        <w:rPr>
          <w:rFonts w:ascii="Calibri" w:eastAsia="Calibri" w:hAnsi="Calibri" w:cs="Calibri"/>
          <w:color w:val="000000"/>
        </w:rPr>
        <w:t xml:space="preserve">]. Se poi prendiamo gli istanti finale e </w:t>
      </w:r>
      <w:r>
        <w:rPr>
          <w:rFonts w:ascii="Calibri" w:eastAsia="Calibri" w:hAnsi="Calibri" w:cs="Calibri"/>
          <w:color w:val="000000"/>
        </w:rPr>
        <w:t xml:space="preserve">iniziale, la media sarà sull’intero intervallo. </w:t>
      </w:r>
    </w:p>
    <w:p w14:paraId="21D52066"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0848A05B" w14:textId="4B3BDA62" w:rsidR="00BC0C55" w:rsidRDefault="00D1596F">
      <w:p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rPr>
        <w:t>Qual</w:t>
      </w:r>
      <w:r w:rsidR="0064458E">
        <w:rPr>
          <w:rFonts w:ascii="Calibri" w:eastAsia="Calibri" w:hAnsi="Calibri" w:cs="Calibri"/>
        </w:rPr>
        <w:t xml:space="preserve"> </w:t>
      </w:r>
      <w:r>
        <w:rPr>
          <w:rFonts w:ascii="Calibri" w:eastAsia="Calibri" w:hAnsi="Calibri" w:cs="Calibri"/>
        </w:rPr>
        <w:t>è</w:t>
      </w:r>
      <w:r>
        <w:rPr>
          <w:rFonts w:ascii="Calibri" w:eastAsia="Calibri" w:hAnsi="Calibri" w:cs="Calibri"/>
          <w:color w:val="000000"/>
        </w:rPr>
        <w:t xml:space="preserve"> l</w:t>
      </w:r>
      <w:r>
        <w:rPr>
          <w:rFonts w:ascii="Calibri" w:eastAsia="Calibri" w:hAnsi="Calibri" w:cs="Calibri"/>
        </w:rPr>
        <w:t>a differenza</w:t>
      </w:r>
      <w:r>
        <w:rPr>
          <w:rFonts w:ascii="Calibri" w:eastAsia="Calibri" w:hAnsi="Calibri" w:cs="Calibri"/>
          <w:color w:val="000000"/>
        </w:rPr>
        <w:t xml:space="preserve"> fra il caso del </w:t>
      </w:r>
      <w:r>
        <w:rPr>
          <w:rFonts w:ascii="Calibri" w:eastAsia="Calibri" w:hAnsi="Calibri" w:cs="Calibri"/>
        </w:rPr>
        <w:t>treno</w:t>
      </w:r>
      <w:r>
        <w:rPr>
          <w:rFonts w:ascii="Calibri" w:eastAsia="Calibri" w:hAnsi="Calibri" w:cs="Calibri"/>
          <w:color w:val="000000"/>
        </w:rPr>
        <w:t xml:space="preserve"> e quello della cometa, entrambi basati su un concetto molto semplice? Il primo è un caso </w:t>
      </w:r>
      <w:r>
        <w:rPr>
          <w:rFonts w:ascii="Calibri" w:eastAsia="Calibri" w:hAnsi="Calibri" w:cs="Calibri"/>
        </w:rPr>
        <w:t>freddo, costruito a tavolino</w:t>
      </w:r>
      <w:r>
        <w:rPr>
          <w:rFonts w:ascii="Calibri" w:eastAsia="Calibri" w:hAnsi="Calibri" w:cs="Calibri"/>
          <w:color w:val="000000"/>
        </w:rPr>
        <w:t xml:space="preserve"> e del tutto privo di interesse; il secondo è </w:t>
      </w:r>
      <w:r>
        <w:rPr>
          <w:rFonts w:ascii="Calibri" w:eastAsia="Calibri" w:hAnsi="Calibri" w:cs="Calibri"/>
          <w:color w:val="000000"/>
        </w:rPr>
        <w:t>un caso di realtà: può interessare o meno, ma l</w:t>
      </w:r>
      <w:r>
        <w:rPr>
          <w:rFonts w:ascii="Calibri" w:eastAsia="Calibri" w:hAnsi="Calibri" w:cs="Calibri"/>
        </w:rPr>
        <w:t xml:space="preserve">’aspetto “cosmico” ed esotico </w:t>
      </w:r>
      <w:r>
        <w:rPr>
          <w:rFonts w:ascii="Calibri" w:eastAsia="Calibri" w:hAnsi="Calibri" w:cs="Calibri"/>
          <w:color w:val="000000"/>
        </w:rPr>
        <w:t>in generale risulta più coinvolgente</w:t>
      </w:r>
      <w:r>
        <w:rPr>
          <w:rFonts w:ascii="Calibri" w:eastAsia="Calibri" w:hAnsi="Calibri" w:cs="Calibri"/>
        </w:rPr>
        <w:t>.</w:t>
      </w:r>
    </w:p>
    <w:p w14:paraId="653C787B"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5BE6F414" w14:textId="77777777" w:rsidR="00BC0C55" w:rsidRDefault="00D1596F">
      <w:pPr>
        <w:rPr>
          <w:rFonts w:ascii="Calibri" w:eastAsia="Calibri" w:hAnsi="Calibri" w:cs="Calibri"/>
        </w:rPr>
      </w:pPr>
      <w:r>
        <w:rPr>
          <w:rFonts w:ascii="Calibri" w:eastAsia="Calibri" w:hAnsi="Calibri" w:cs="Calibri"/>
        </w:rPr>
        <w:t>Inoltre ha alcuni pregi impagabili: gli studenti devono misurare la posizione della cometa su immagini astronomiche reali. Per farlo possono</w:t>
      </w:r>
      <w:r>
        <w:rPr>
          <w:rFonts w:ascii="Calibri" w:eastAsia="Calibri" w:hAnsi="Calibri" w:cs="Calibri"/>
        </w:rPr>
        <w:t xml:space="preserve"> usare un software o ingegnarsi a costruire un sistema di coordinate da sovrapporre all’immagine. Così facendo imparano due cose in modo naturale: a) che cosa significhi </w:t>
      </w:r>
      <w:r>
        <w:rPr>
          <w:rFonts w:ascii="Calibri" w:eastAsia="Calibri" w:hAnsi="Calibri" w:cs="Calibri"/>
          <w:i/>
        </w:rPr>
        <w:t>misurare</w:t>
      </w:r>
      <w:r>
        <w:rPr>
          <w:rFonts w:ascii="Calibri" w:eastAsia="Calibri" w:hAnsi="Calibri" w:cs="Calibri"/>
        </w:rPr>
        <w:t xml:space="preserve"> una grandezza fisica; b) quale sia il significato di errore in una misura. Possono discutere il significato della misura, rendendosi conto delle possibili sorgenti di errore e delle </w:t>
      </w:r>
      <w:r>
        <w:rPr>
          <w:rFonts w:ascii="Calibri" w:eastAsia="Calibri" w:hAnsi="Calibri" w:cs="Calibri"/>
          <w:i/>
        </w:rPr>
        <w:t>ipotesi</w:t>
      </w:r>
      <w:r>
        <w:rPr>
          <w:rFonts w:ascii="Calibri" w:eastAsia="Calibri" w:hAnsi="Calibri" w:cs="Calibri"/>
        </w:rPr>
        <w:t xml:space="preserve"> necessarie per poter procedere alla misura stessa. La prima delle</w:t>
      </w:r>
      <w:r>
        <w:rPr>
          <w:rFonts w:ascii="Calibri" w:eastAsia="Calibri" w:hAnsi="Calibri" w:cs="Calibri"/>
        </w:rPr>
        <w:t xml:space="preserve"> quali è, naturalmente, l’ignota inclinazione della traiettoria rispetto all’osservatore. </w:t>
      </w:r>
    </w:p>
    <w:p w14:paraId="462E8499" w14:textId="77777777" w:rsidR="00BC0C55" w:rsidRDefault="00BC0C55">
      <w:pPr>
        <w:rPr>
          <w:rFonts w:ascii="Calibri" w:eastAsia="Calibri" w:hAnsi="Calibri" w:cs="Calibri"/>
        </w:rPr>
      </w:pPr>
    </w:p>
    <w:p w14:paraId="01A1B98D" w14:textId="77777777" w:rsidR="00BC0C55" w:rsidRDefault="00BC0C55">
      <w:pPr>
        <w:rPr>
          <w:rFonts w:ascii="Calibri" w:eastAsia="Calibri" w:hAnsi="Calibri" w:cs="Calibri"/>
        </w:rPr>
      </w:pPr>
    </w:p>
    <w:p w14:paraId="34581324" w14:textId="77777777" w:rsidR="00BC0C55" w:rsidRDefault="00D1596F">
      <w:pPr>
        <w:rPr>
          <w:rFonts w:ascii="Calibri" w:eastAsia="Calibri" w:hAnsi="Calibri" w:cs="Calibri"/>
        </w:rPr>
      </w:pPr>
      <w:r>
        <w:rPr>
          <w:rFonts w:ascii="Calibri" w:eastAsia="Calibri" w:hAnsi="Calibri" w:cs="Calibri"/>
        </w:rPr>
        <w:t>Figura 1. La traiettoria della cometa, con le misure e gli errori associati.</w:t>
      </w:r>
    </w:p>
    <w:p w14:paraId="31E31968" w14:textId="77777777" w:rsidR="00BC0C55" w:rsidRDefault="00BC0C55">
      <w:pPr>
        <w:rPr>
          <w:rFonts w:ascii="Calibri" w:eastAsia="Calibri" w:hAnsi="Calibri" w:cs="Calibri"/>
        </w:rPr>
      </w:pPr>
    </w:p>
    <w:p w14:paraId="70527B24" w14:textId="77777777" w:rsidR="00BC0C55" w:rsidRDefault="00D1596F">
      <w:pPr>
        <w:rPr>
          <w:rFonts w:ascii="Calibri" w:eastAsia="Calibri" w:hAnsi="Calibri" w:cs="Calibri"/>
        </w:rPr>
      </w:pPr>
      <w:r>
        <w:rPr>
          <w:rFonts w:ascii="Calibri" w:eastAsia="Calibri" w:hAnsi="Calibri" w:cs="Calibri"/>
        </w:rPr>
        <w:t>Se poi l’attività proposta viene presa in carico da una docente delle scuole superior</w:t>
      </w:r>
      <w:r>
        <w:rPr>
          <w:rFonts w:ascii="Calibri" w:eastAsia="Calibri" w:hAnsi="Calibri" w:cs="Calibri"/>
        </w:rPr>
        <w:t xml:space="preserve">i, come nell’esempio riportato, e trasformata in un’attività </w:t>
      </w:r>
      <w:proofErr w:type="spellStart"/>
      <w:r>
        <w:rPr>
          <w:rFonts w:ascii="Calibri" w:eastAsia="Calibri" w:hAnsi="Calibri" w:cs="Calibri"/>
          <w:i/>
        </w:rPr>
        <w:t>inquiry</w:t>
      </w:r>
      <w:proofErr w:type="spellEnd"/>
      <w:r>
        <w:rPr>
          <w:rFonts w:ascii="Calibri" w:eastAsia="Calibri" w:hAnsi="Calibri" w:cs="Calibri"/>
          <w:i/>
        </w:rPr>
        <w:t xml:space="preserve"> </w:t>
      </w:r>
      <w:proofErr w:type="spellStart"/>
      <w:r>
        <w:rPr>
          <w:rFonts w:ascii="Calibri" w:eastAsia="Calibri" w:hAnsi="Calibri" w:cs="Calibri"/>
          <w:i/>
        </w:rPr>
        <w:t>based</w:t>
      </w:r>
      <w:proofErr w:type="spellEnd"/>
      <w:r>
        <w:rPr>
          <w:rFonts w:ascii="Calibri" w:eastAsia="Calibri" w:hAnsi="Calibri" w:cs="Calibri"/>
        </w:rPr>
        <w:t xml:space="preserve">, i giochi sono fatti. Siamo riusciti a far convergere quattro elementi fondamentali: </w:t>
      </w:r>
    </w:p>
    <w:p w14:paraId="274AF9CC" w14:textId="77777777" w:rsidR="00BC0C55" w:rsidRDefault="00D1596F">
      <w:pPr>
        <w:rPr>
          <w:rFonts w:ascii="Calibri" w:eastAsia="Calibri" w:hAnsi="Calibri" w:cs="Calibri"/>
        </w:rPr>
      </w:pPr>
      <w:r>
        <w:rPr>
          <w:rFonts w:ascii="Calibri" w:eastAsia="Calibri" w:hAnsi="Calibri" w:cs="Calibri"/>
        </w:rPr>
        <w:t>a) elementi curriculari richiesti dalle indicazioni nazionali, come la velocità media e gli err</w:t>
      </w:r>
      <w:r>
        <w:rPr>
          <w:rFonts w:ascii="Calibri" w:eastAsia="Calibri" w:hAnsi="Calibri" w:cs="Calibri"/>
        </w:rPr>
        <w:t xml:space="preserve">ori associati alla misura; </w:t>
      </w:r>
    </w:p>
    <w:p w14:paraId="025DBD96" w14:textId="77777777" w:rsidR="00BC0C55" w:rsidRDefault="00D1596F">
      <w:pPr>
        <w:rPr>
          <w:rFonts w:ascii="Calibri" w:eastAsia="Calibri" w:hAnsi="Calibri" w:cs="Calibri"/>
          <w:i/>
        </w:rPr>
      </w:pPr>
      <w:r>
        <w:rPr>
          <w:rFonts w:ascii="Calibri" w:eastAsia="Calibri" w:hAnsi="Calibri" w:cs="Calibri"/>
        </w:rPr>
        <w:t>b) un metodo attivante (</w:t>
      </w:r>
      <w:proofErr w:type="spellStart"/>
      <w:r w:rsidRPr="0064458E">
        <w:rPr>
          <w:rFonts w:ascii="Calibri" w:eastAsia="Calibri" w:hAnsi="Calibri" w:cs="Calibri"/>
          <w:i/>
          <w:iCs/>
        </w:rPr>
        <w:t>inquiry-based</w:t>
      </w:r>
      <w:proofErr w:type="spellEnd"/>
      <w:r>
        <w:rPr>
          <w:rFonts w:ascii="Calibri" w:eastAsia="Calibri" w:hAnsi="Calibri" w:cs="Calibri"/>
        </w:rPr>
        <w:t>, in questo caso)</w:t>
      </w:r>
    </w:p>
    <w:p w14:paraId="613ED8FD" w14:textId="7335A0E8" w:rsidR="00BC0C55" w:rsidRDefault="00D1596F">
      <w:pPr>
        <w:rPr>
          <w:rFonts w:ascii="Calibri" w:eastAsia="Calibri" w:hAnsi="Calibri" w:cs="Calibri"/>
        </w:rPr>
      </w:pPr>
      <w:r>
        <w:rPr>
          <w:rFonts w:ascii="Calibri" w:eastAsia="Calibri" w:hAnsi="Calibri" w:cs="Calibri"/>
        </w:rPr>
        <w:t>c) l’utilizzo di un problema di realtà, attraverso</w:t>
      </w:r>
      <w:r w:rsidR="0064458E">
        <w:rPr>
          <w:rFonts w:ascii="Calibri" w:eastAsia="Calibri" w:hAnsi="Calibri" w:cs="Calibri"/>
        </w:rPr>
        <w:t xml:space="preserve"> </w:t>
      </w:r>
      <w:r>
        <w:rPr>
          <w:rFonts w:ascii="Calibri" w:eastAsia="Calibri" w:hAnsi="Calibri" w:cs="Calibri"/>
        </w:rPr>
        <w:t>dati astronomici reali;</w:t>
      </w:r>
    </w:p>
    <w:p w14:paraId="43175647" w14:textId="77777777" w:rsidR="00BC0C55" w:rsidRDefault="00D1596F">
      <w:pPr>
        <w:rPr>
          <w:rFonts w:ascii="Calibri" w:eastAsia="Calibri" w:hAnsi="Calibri" w:cs="Calibri"/>
        </w:rPr>
      </w:pPr>
      <w:r>
        <w:rPr>
          <w:rFonts w:ascii="Calibri" w:eastAsia="Calibri" w:hAnsi="Calibri" w:cs="Calibri"/>
        </w:rPr>
        <w:t>d) l’eventuale utilizzo del digitale per il rafforzamento della didattica o, in alternativa, e non meno valido, un sano modo di stimolare l’arte di “arrangiarsi” per stimare una grandezza fisica. Fra l’altro i due metodi possono essere confrontati a poster</w:t>
      </w:r>
      <w:r>
        <w:rPr>
          <w:rFonts w:ascii="Calibri" w:eastAsia="Calibri" w:hAnsi="Calibri" w:cs="Calibri"/>
        </w:rPr>
        <w:t>iori, analizzandone pregi e difetti reciproci.</w:t>
      </w:r>
    </w:p>
    <w:p w14:paraId="7155AFA4" w14:textId="77777777" w:rsidR="00BC0C55" w:rsidRDefault="00BC0C55">
      <w:pPr>
        <w:rPr>
          <w:rFonts w:ascii="Calibri" w:eastAsia="Calibri" w:hAnsi="Calibri" w:cs="Calibri"/>
        </w:rPr>
      </w:pPr>
    </w:p>
    <w:p w14:paraId="7F401C36" w14:textId="77777777" w:rsidR="00BC0C55" w:rsidRDefault="00D1596F">
      <w:pPr>
        <w:rPr>
          <w:rFonts w:ascii="Calibri" w:eastAsia="Calibri" w:hAnsi="Calibri" w:cs="Calibri"/>
        </w:rPr>
      </w:pPr>
      <w:r>
        <w:rPr>
          <w:rFonts w:ascii="Calibri" w:eastAsia="Calibri" w:hAnsi="Calibri" w:cs="Calibri"/>
        </w:rPr>
        <w:t xml:space="preserve">In altri termini, abbiamo messo a confronto gli studenti con la scienza vera, quella vissuta e non soltanto letta o sentita spiegare. </w:t>
      </w:r>
    </w:p>
    <w:p w14:paraId="59874AB6" w14:textId="77777777" w:rsidR="00BC0C55" w:rsidRDefault="00D1596F">
      <w:pPr>
        <w:rPr>
          <w:rFonts w:ascii="Calibri" w:eastAsia="Calibri" w:hAnsi="Calibri" w:cs="Calibri"/>
        </w:rPr>
      </w:pPr>
      <w:r>
        <w:rPr>
          <w:rFonts w:ascii="Calibri" w:eastAsia="Calibri" w:hAnsi="Calibri" w:cs="Calibri"/>
        </w:rPr>
        <w:t xml:space="preserve">Perché iniziare con questo esempio? Perché vogliamo mostrare </w:t>
      </w:r>
      <w:r>
        <w:rPr>
          <w:rFonts w:ascii="Calibri" w:eastAsia="Calibri" w:hAnsi="Calibri" w:cs="Calibri"/>
          <w:i/>
        </w:rPr>
        <w:t xml:space="preserve">nei fatti </w:t>
      </w:r>
      <w:r>
        <w:rPr>
          <w:rFonts w:ascii="Calibri" w:eastAsia="Calibri" w:hAnsi="Calibri" w:cs="Calibri"/>
        </w:rPr>
        <w:t>un</w:t>
      </w:r>
      <w:r>
        <w:rPr>
          <w:rFonts w:ascii="Calibri" w:eastAsia="Calibri" w:hAnsi="Calibri" w:cs="Calibri"/>
        </w:rPr>
        <w:t xml:space="preserve">a possibile strategia per il rinnovamento della funzione docente </w:t>
      </w:r>
      <w:r>
        <w:rPr>
          <w:rFonts w:ascii="Calibri" w:eastAsia="Calibri" w:hAnsi="Calibri" w:cs="Calibri"/>
          <w:i/>
        </w:rPr>
        <w:t>anche</w:t>
      </w:r>
      <w:r>
        <w:rPr>
          <w:rFonts w:ascii="Calibri" w:eastAsia="Calibri" w:hAnsi="Calibri" w:cs="Calibri"/>
        </w:rPr>
        <w:t xml:space="preserve"> e non solo attraverso un settore di ricerche e di interesse che non è curriculare: l’astrofisica. Per farlo, però, è </w:t>
      </w:r>
      <w:proofErr w:type="gramStart"/>
      <w:r>
        <w:rPr>
          <w:rFonts w:ascii="Calibri" w:eastAsia="Calibri" w:hAnsi="Calibri" w:cs="Calibri"/>
        </w:rPr>
        <w:t>necessario  raccontare</w:t>
      </w:r>
      <w:proofErr w:type="gramEnd"/>
      <w:r>
        <w:rPr>
          <w:rFonts w:ascii="Calibri" w:eastAsia="Calibri" w:hAnsi="Calibri" w:cs="Calibri"/>
        </w:rPr>
        <w:t xml:space="preserve"> anche il contesto nel quale questo tentativo </w:t>
      </w:r>
      <w:r>
        <w:rPr>
          <w:rFonts w:ascii="Calibri" w:eastAsia="Calibri" w:hAnsi="Calibri" w:cs="Calibri"/>
        </w:rPr>
        <w:t>è stato prodotto, quello cioè nel quale opera il Gruppo di Didattica e Divulgazione (D&amp;D) dell’INAF .</w:t>
      </w:r>
    </w:p>
    <w:p w14:paraId="364A1524" w14:textId="77777777" w:rsidR="00BC0C55" w:rsidRDefault="00BC0C55">
      <w:pPr>
        <w:pBdr>
          <w:top w:val="nil"/>
          <w:left w:val="nil"/>
          <w:bottom w:val="nil"/>
          <w:right w:val="nil"/>
          <w:between w:val="nil"/>
        </w:pBdr>
        <w:tabs>
          <w:tab w:val="left" w:pos="709"/>
          <w:tab w:val="left" w:pos="851"/>
        </w:tabs>
        <w:ind w:left="360"/>
        <w:jc w:val="both"/>
        <w:rPr>
          <w:rFonts w:ascii="Calibri" w:eastAsia="Calibri" w:hAnsi="Calibri" w:cs="Calibri"/>
          <w:color w:val="000000"/>
        </w:rPr>
      </w:pPr>
    </w:p>
    <w:p w14:paraId="5319C491"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L’</w:t>
      </w:r>
      <w:proofErr w:type="spellStart"/>
      <w:r>
        <w:rPr>
          <w:rFonts w:ascii="Calibri" w:eastAsia="Calibri" w:hAnsi="Calibri" w:cs="Calibri"/>
          <w:color w:val="000000"/>
        </w:rPr>
        <w:t>Inaf</w:t>
      </w:r>
      <w:proofErr w:type="spellEnd"/>
      <w:r>
        <w:rPr>
          <w:rFonts w:ascii="Calibri" w:eastAsia="Calibri" w:hAnsi="Calibri" w:cs="Calibri"/>
          <w:color w:val="000000"/>
        </w:rPr>
        <w:t xml:space="preserve"> e la specificità dell’</w:t>
      </w:r>
      <w:r>
        <w:rPr>
          <w:rFonts w:ascii="Calibri" w:eastAsia="Calibri" w:hAnsi="Calibri" w:cs="Calibri"/>
        </w:rPr>
        <w:t>astrofisica</w:t>
      </w:r>
    </w:p>
    <w:p w14:paraId="1E96DB40"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1C65E14C" w14:textId="77777777" w:rsidR="00BC0C55" w:rsidRDefault="00D1596F">
      <w:pPr>
        <w:pBdr>
          <w:top w:val="nil"/>
          <w:left w:val="nil"/>
          <w:bottom w:val="nil"/>
          <w:right w:val="nil"/>
          <w:between w:val="nil"/>
        </w:pBdr>
        <w:tabs>
          <w:tab w:val="left" w:pos="709"/>
          <w:tab w:val="left" w:pos="851"/>
        </w:tabs>
        <w:jc w:val="both"/>
        <w:rPr>
          <w:rFonts w:ascii="Calibri" w:eastAsia="Calibri" w:hAnsi="Calibri" w:cs="Calibri"/>
          <w:color w:val="222222"/>
        </w:rPr>
      </w:pPr>
      <w:r>
        <w:rPr>
          <w:rFonts w:ascii="Calibri" w:eastAsia="Calibri" w:hAnsi="Calibri" w:cs="Calibri"/>
          <w:color w:val="222222"/>
        </w:rPr>
        <w:t>L’Istituto Nazionale di Astrofisica è l’ente pubblico italiano incaricato dello studio di tutti i fenomeni cele</w:t>
      </w:r>
      <w:r>
        <w:rPr>
          <w:rFonts w:ascii="Calibri" w:eastAsia="Calibri" w:hAnsi="Calibri" w:cs="Calibri"/>
          <w:color w:val="222222"/>
        </w:rPr>
        <w:t xml:space="preserve">sti: dalla planetologia all’evoluzione stellare, dalle galassie alla cosmologia </w:t>
      </w:r>
      <w:r>
        <w:rPr>
          <w:rFonts w:ascii="Calibri" w:eastAsia="Calibri" w:hAnsi="Calibri" w:cs="Calibri"/>
        </w:rPr>
        <w:t>[2]</w:t>
      </w:r>
      <w:r>
        <w:rPr>
          <w:rFonts w:ascii="Calibri" w:eastAsia="Calibri" w:hAnsi="Calibri" w:cs="Calibri"/>
          <w:color w:val="222222"/>
        </w:rPr>
        <w:t>. Fondato ufficialmente nel 1999, l’</w:t>
      </w:r>
      <w:proofErr w:type="spellStart"/>
      <w:r>
        <w:rPr>
          <w:rFonts w:ascii="Calibri" w:eastAsia="Calibri" w:hAnsi="Calibri" w:cs="Calibri"/>
          <w:color w:val="222222"/>
        </w:rPr>
        <w:t>Inaf</w:t>
      </w:r>
      <w:proofErr w:type="spellEnd"/>
      <w:r>
        <w:rPr>
          <w:rFonts w:ascii="Calibri" w:eastAsia="Calibri" w:hAnsi="Calibri" w:cs="Calibri"/>
          <w:color w:val="222222"/>
        </w:rPr>
        <w:t xml:space="preserve"> nasce dalla fusione in un’unica struttura di enti di ricerca già esistenti. Gli Osservatori astronomici ed ex Istituti del CNR che l</w:t>
      </w:r>
      <w:r>
        <w:rPr>
          <w:rFonts w:ascii="Calibri" w:eastAsia="Calibri" w:hAnsi="Calibri" w:cs="Calibri"/>
          <w:color w:val="222222"/>
        </w:rPr>
        <w:t>o compongono hanno una tradizione di ricerca di lungo corso (a volte di centinaia di anni) e di diffusione della cultura scientifica, con metodi ovviamente che sono cambiati a seconda del periodo storico.</w:t>
      </w:r>
    </w:p>
    <w:p w14:paraId="0B80D92F"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222222"/>
        </w:rPr>
      </w:pPr>
    </w:p>
    <w:p w14:paraId="691898DE" w14:textId="6B6AE096" w:rsidR="00BC0C55" w:rsidRDefault="00D1596F">
      <w:pPr>
        <w:shd w:val="clear" w:color="auto" w:fill="FFFFFF"/>
        <w:rPr>
          <w:rFonts w:ascii="Calibri" w:eastAsia="Calibri" w:hAnsi="Calibri" w:cs="Calibri"/>
        </w:rPr>
      </w:pPr>
      <w:r>
        <w:rPr>
          <w:rFonts w:ascii="Calibri" w:eastAsia="Calibri" w:hAnsi="Calibri" w:cs="Calibri"/>
        </w:rPr>
        <w:t xml:space="preserve">Come è noto, la scienza moderna è molto specialistica e l’astrofisica (che in questo documento chiameremo anche astronomia, con un significato equivalente) non fa eccezione. Si tratta di un settore di studi molto variegato, anche quando ci si concentra su </w:t>
      </w:r>
      <w:r>
        <w:rPr>
          <w:rFonts w:ascii="Calibri" w:eastAsia="Calibri" w:hAnsi="Calibri" w:cs="Calibri"/>
        </w:rPr>
        <w:t>un campo specializzato. Se si chiede a un planetologo quali sono gli elementi che più utilizza nel suo lavoro quotidiano, per esempio, potrebbe rispondervi che si tratta di fisica di base o di matematica o di scienze dell’atmosfera, di geologia, di chimica</w:t>
      </w:r>
      <w:r>
        <w:rPr>
          <w:rFonts w:ascii="Calibri" w:eastAsia="Calibri" w:hAnsi="Calibri" w:cs="Calibri"/>
        </w:rPr>
        <w:t xml:space="preserve"> o di biologia, a seconda del settore specifico di cui si occupa. Tuttavia la visione globale del cosmo che l’astrofisica promuove è fortemente transdisciplinare nel senso letterale: non conosce confini fra le discipline. L’immaginario relativo al cosmo co</w:t>
      </w:r>
      <w:r>
        <w:rPr>
          <w:rFonts w:ascii="Calibri" w:eastAsia="Calibri" w:hAnsi="Calibri" w:cs="Calibri"/>
        </w:rPr>
        <w:t>ntemporaneo, infatti, trae linfa, oltre che dai settori STEM citati, anche dalla filosofia, dalla letteratura italiana (Dante, Ariosto, Galileo, Leopardi, Pirandello, Calvino, solo per citare i più noti), dalle lingue straniere (perché è una comunità inter</w:t>
      </w:r>
      <w:r>
        <w:rPr>
          <w:rFonts w:ascii="Calibri" w:eastAsia="Calibri" w:hAnsi="Calibri" w:cs="Calibri"/>
        </w:rPr>
        <w:t xml:space="preserve">nazionale basata sulla collaborazione) ed è alimentato in modo consistente da tutto quel che è </w:t>
      </w:r>
      <w:r>
        <w:rPr>
          <w:rFonts w:ascii="Calibri" w:eastAsia="Calibri" w:hAnsi="Calibri" w:cs="Calibri"/>
          <w:i/>
        </w:rPr>
        <w:t>pop</w:t>
      </w:r>
      <w:r>
        <w:rPr>
          <w:rFonts w:ascii="Calibri" w:eastAsia="Calibri" w:hAnsi="Calibri" w:cs="Calibri"/>
        </w:rPr>
        <w:t xml:space="preserve">: musica, cinema, pubblicità. È proprio per la sua tendenza alla </w:t>
      </w:r>
      <w:r>
        <w:rPr>
          <w:rFonts w:ascii="Calibri" w:eastAsia="Calibri" w:hAnsi="Calibri" w:cs="Calibri"/>
        </w:rPr>
        <w:t>contaminazione, oltre che ai contenuti in sé, che l’astrofisica ha l’indiscutibile pregio di</w:t>
      </w:r>
      <w:r>
        <w:rPr>
          <w:rFonts w:ascii="Calibri" w:eastAsia="Calibri" w:hAnsi="Calibri" w:cs="Calibri"/>
        </w:rPr>
        <w:t xml:space="preserve"> raccogliere l’interesse da parte dei media e del pubblico generico. </w:t>
      </w:r>
    </w:p>
    <w:p w14:paraId="6FAD70B6" w14:textId="77777777" w:rsidR="00BC0C55" w:rsidRDefault="00BC0C55">
      <w:pPr>
        <w:shd w:val="clear" w:color="auto" w:fill="FFFFFF"/>
        <w:rPr>
          <w:rFonts w:ascii="Calibri" w:eastAsia="Calibri" w:hAnsi="Calibri" w:cs="Calibri"/>
        </w:rPr>
      </w:pPr>
    </w:p>
    <w:p w14:paraId="6BC9DDD1" w14:textId="77777777" w:rsidR="00BC0C55" w:rsidRDefault="00D1596F">
      <w:pPr>
        <w:shd w:val="clear" w:color="auto" w:fill="FFFFFF"/>
        <w:rPr>
          <w:rFonts w:ascii="Calibri" w:eastAsia="Calibri" w:hAnsi="Calibri" w:cs="Calibri"/>
          <w:color w:val="222222"/>
        </w:rPr>
      </w:pPr>
      <w:r>
        <w:rPr>
          <w:rFonts w:ascii="Calibri" w:eastAsia="Calibri" w:hAnsi="Calibri" w:cs="Calibri"/>
        </w:rPr>
        <w:t xml:space="preserve">Infine, al </w:t>
      </w:r>
      <w:r>
        <w:rPr>
          <w:rFonts w:ascii="Calibri" w:eastAsia="Calibri" w:hAnsi="Calibri" w:cs="Calibri"/>
          <w:color w:val="222222"/>
        </w:rPr>
        <w:t>di là delle specificità dei campi di ricerca, l’</w:t>
      </w:r>
      <w:proofErr w:type="spellStart"/>
      <w:r>
        <w:rPr>
          <w:rFonts w:ascii="Calibri" w:eastAsia="Calibri" w:hAnsi="Calibri" w:cs="Calibri"/>
          <w:color w:val="222222"/>
        </w:rPr>
        <w:t>Inaf</w:t>
      </w:r>
      <w:proofErr w:type="spellEnd"/>
      <w:r>
        <w:rPr>
          <w:rFonts w:ascii="Calibri" w:eastAsia="Calibri" w:hAnsi="Calibri" w:cs="Calibri"/>
          <w:color w:val="222222"/>
        </w:rPr>
        <w:t xml:space="preserve"> e gli altri enti di ricerca pubblici, per finalità, prassi, metodo, atteggiamento dei singoli ricercatori, possono infine</w:t>
      </w:r>
      <w:r>
        <w:rPr>
          <w:rFonts w:ascii="Calibri" w:eastAsia="Calibri" w:hAnsi="Calibri" w:cs="Calibri"/>
          <w:color w:val="222222"/>
        </w:rPr>
        <w:t xml:space="preserve"> stimolare un pensiero realmente </w:t>
      </w:r>
      <w:r>
        <w:rPr>
          <w:rFonts w:ascii="Calibri" w:eastAsia="Calibri" w:hAnsi="Calibri" w:cs="Calibri"/>
          <w:i/>
          <w:color w:val="222222"/>
        </w:rPr>
        <w:t>critico</w:t>
      </w:r>
      <w:r>
        <w:rPr>
          <w:rFonts w:ascii="Calibri" w:eastAsia="Calibri" w:hAnsi="Calibri" w:cs="Calibri"/>
          <w:color w:val="222222"/>
        </w:rPr>
        <w:t xml:space="preserve"> – un pensiero cioè attivato, stimolato, pronto a mettere in dubbio, a contrastare, a dialogare con l’oggetto di studio, con i compagni e le compagne. Un pensiero critico è alla base della creatività e del cambiament</w:t>
      </w:r>
      <w:r>
        <w:rPr>
          <w:rFonts w:ascii="Calibri" w:eastAsia="Calibri" w:hAnsi="Calibri" w:cs="Calibri"/>
          <w:color w:val="222222"/>
        </w:rPr>
        <w:t xml:space="preserve">o sociale, come ricorda </w:t>
      </w:r>
      <w:proofErr w:type="spellStart"/>
      <w:r>
        <w:rPr>
          <w:rFonts w:ascii="Calibri" w:eastAsia="Calibri" w:hAnsi="Calibri" w:cs="Calibri"/>
          <w:color w:val="222222"/>
        </w:rPr>
        <w:t>Rodari</w:t>
      </w:r>
      <w:proofErr w:type="spellEnd"/>
      <w:r>
        <w:rPr>
          <w:rFonts w:ascii="Calibri" w:eastAsia="Calibri" w:hAnsi="Calibri" w:cs="Calibri"/>
          <w:color w:val="222222"/>
        </w:rPr>
        <w:t xml:space="preserve">: “Per cambiarla (la società, </w:t>
      </w:r>
      <w:proofErr w:type="spellStart"/>
      <w:r>
        <w:rPr>
          <w:rFonts w:ascii="Calibri" w:eastAsia="Calibri" w:hAnsi="Calibri" w:cs="Calibri"/>
          <w:color w:val="222222"/>
        </w:rPr>
        <w:t>ndr</w:t>
      </w:r>
      <w:proofErr w:type="spellEnd"/>
      <w:r>
        <w:rPr>
          <w:rFonts w:ascii="Calibri" w:eastAsia="Calibri" w:hAnsi="Calibri" w:cs="Calibri"/>
          <w:color w:val="222222"/>
        </w:rPr>
        <w:t>) servono persone creative, che sappiano usare la loro immaginazione” (da</w:t>
      </w:r>
      <w:r>
        <w:rPr>
          <w:rFonts w:ascii="Calibri" w:eastAsia="Calibri" w:hAnsi="Calibri" w:cs="Calibri"/>
          <w:i/>
          <w:color w:val="222222"/>
        </w:rPr>
        <w:t xml:space="preserve"> La grammatica della fantasia</w:t>
      </w:r>
      <w:r>
        <w:rPr>
          <w:rFonts w:ascii="Calibri" w:eastAsia="Calibri" w:hAnsi="Calibri" w:cs="Calibri"/>
          <w:color w:val="222222"/>
        </w:rPr>
        <w:t>).</w:t>
      </w:r>
    </w:p>
    <w:p w14:paraId="3A4F83C0" w14:textId="77777777" w:rsidR="00BC0C55" w:rsidRDefault="00BC0C55">
      <w:pPr>
        <w:shd w:val="clear" w:color="auto" w:fill="FFFFFF"/>
        <w:rPr>
          <w:rFonts w:ascii="Calibri" w:eastAsia="Calibri" w:hAnsi="Calibri" w:cs="Calibri"/>
        </w:rPr>
      </w:pPr>
    </w:p>
    <w:p w14:paraId="177E3B16" w14:textId="77777777" w:rsidR="00BC0C55" w:rsidRDefault="00D1596F">
      <w:pPr>
        <w:shd w:val="clear" w:color="auto" w:fill="FFFFFF"/>
        <w:rPr>
          <w:rFonts w:ascii="Calibri" w:eastAsia="Calibri" w:hAnsi="Calibri" w:cs="Calibri"/>
        </w:rPr>
      </w:pPr>
      <w:r>
        <w:rPr>
          <w:rFonts w:ascii="Calibri" w:eastAsia="Calibri" w:hAnsi="Calibri" w:cs="Calibri"/>
        </w:rPr>
        <w:t xml:space="preserve">L’astrofisica si propone, in sintesi, come collante naturale: lega fra loro con un filo rosso tanti concetti diversi, che concorrono alla comprensione e all’eventuale interpretazione di un fenomeno singolo. Naturalmente non bisogna nascondersi che occorre </w:t>
      </w:r>
      <w:r>
        <w:rPr>
          <w:rFonts w:ascii="Calibri" w:eastAsia="Calibri" w:hAnsi="Calibri" w:cs="Calibri"/>
        </w:rPr>
        <w:t xml:space="preserve">uno sforzo significativo per passare dalla prassi tipica della ricerca scientifica e dal </w:t>
      </w:r>
      <w:r>
        <w:rPr>
          <w:rFonts w:ascii="Calibri" w:eastAsia="Calibri" w:hAnsi="Calibri" w:cs="Calibri"/>
          <w:i/>
        </w:rPr>
        <w:t xml:space="preserve">pop </w:t>
      </w:r>
      <w:r>
        <w:rPr>
          <w:rFonts w:ascii="Calibri" w:eastAsia="Calibri" w:hAnsi="Calibri" w:cs="Calibri"/>
        </w:rPr>
        <w:t xml:space="preserve">(di cui però non </w:t>
      </w:r>
      <w:r>
        <w:rPr>
          <w:rFonts w:ascii="Calibri" w:eastAsia="Calibri" w:hAnsi="Calibri" w:cs="Calibri"/>
        </w:rPr>
        <w:lastRenderedPageBreak/>
        <w:t xml:space="preserve">ci occuperemo in questo contributo) alla messa al servizio delle scuole di diversi ordini e gradi. </w:t>
      </w:r>
    </w:p>
    <w:p w14:paraId="60AD88C4"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7C64B5DE"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L’insegnamento dell’</w:t>
      </w:r>
      <w:r>
        <w:rPr>
          <w:rFonts w:ascii="Calibri" w:eastAsia="Calibri" w:hAnsi="Calibri" w:cs="Calibri"/>
        </w:rPr>
        <w:t>astrofisica</w:t>
      </w:r>
      <w:r>
        <w:rPr>
          <w:rFonts w:ascii="Calibri" w:eastAsia="Calibri" w:hAnsi="Calibri" w:cs="Calibri"/>
          <w:color w:val="000000"/>
        </w:rPr>
        <w:t xml:space="preserve"> in Italia </w:t>
      </w:r>
    </w:p>
    <w:p w14:paraId="3EA210B7" w14:textId="77777777" w:rsidR="00BC0C55" w:rsidRDefault="00BC0C55">
      <w:pPr>
        <w:pBdr>
          <w:top w:val="nil"/>
          <w:left w:val="nil"/>
          <w:bottom w:val="nil"/>
          <w:right w:val="nil"/>
          <w:between w:val="nil"/>
        </w:pBdr>
        <w:tabs>
          <w:tab w:val="left" w:pos="709"/>
          <w:tab w:val="left" w:pos="851"/>
        </w:tabs>
        <w:ind w:left="720"/>
        <w:jc w:val="both"/>
        <w:rPr>
          <w:rFonts w:ascii="Calibri" w:eastAsia="Calibri" w:hAnsi="Calibri" w:cs="Calibri"/>
        </w:rPr>
      </w:pPr>
    </w:p>
    <w:p w14:paraId="6A681B1D" w14:textId="77777777" w:rsidR="00BC0C55" w:rsidRDefault="00D1596F">
      <w:p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P</w:t>
      </w:r>
      <w:r>
        <w:rPr>
          <w:rFonts w:ascii="Calibri" w:eastAsia="Calibri" w:hAnsi="Calibri" w:cs="Calibri"/>
          <w:color w:val="000000"/>
        </w:rPr>
        <w:t>rima di scendere nei dettagli delle proposte formative per insegnanti, è opportuna una premessa sulla situazione dell’insegnamento dell’astrofisica nei vari ordini di scuola – in Italia e all’estero - in modo da avere presente il quadro di “assenza – prese</w:t>
      </w:r>
      <w:r>
        <w:rPr>
          <w:rFonts w:ascii="Calibri" w:eastAsia="Calibri" w:hAnsi="Calibri" w:cs="Calibri"/>
          <w:color w:val="000000"/>
        </w:rPr>
        <w:t xml:space="preserve">nza” con il quale è necessario fare i conti </w:t>
      </w:r>
      <w:r>
        <w:rPr>
          <w:rFonts w:ascii="Calibri" w:eastAsia="Calibri" w:hAnsi="Calibri" w:cs="Calibri"/>
        </w:rPr>
        <w:t xml:space="preserve">e comprendere </w:t>
      </w:r>
      <w:r>
        <w:rPr>
          <w:rFonts w:ascii="Calibri" w:eastAsia="Calibri" w:hAnsi="Calibri" w:cs="Calibri"/>
          <w:color w:val="000000"/>
        </w:rPr>
        <w:t>in quali termini doverli fare.</w:t>
      </w:r>
    </w:p>
    <w:p w14:paraId="36E5112F"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0CD11643" w14:textId="77777777" w:rsidR="00BC0C55" w:rsidRDefault="00D1596F">
      <w:pPr>
        <w:rPr>
          <w:rFonts w:ascii="Calibri" w:eastAsia="Calibri" w:hAnsi="Calibri" w:cs="Calibri"/>
        </w:rPr>
      </w:pPr>
      <w:r>
        <w:rPr>
          <w:rFonts w:ascii="Calibri" w:eastAsia="Calibri" w:hAnsi="Calibri" w:cs="Calibri"/>
        </w:rPr>
        <w:t>Secondo le</w:t>
      </w:r>
      <w:r>
        <w:rPr>
          <w:rFonts w:ascii="Calibri" w:eastAsia="Calibri" w:hAnsi="Calibri" w:cs="Calibri"/>
          <w:i/>
        </w:rPr>
        <w:t xml:space="preserve"> Indicazioni Nazionali per il curricolo della scuola dell’infanzia e del primo ciclo d’istruzione</w:t>
      </w:r>
      <w:r>
        <w:rPr>
          <w:rFonts w:ascii="Calibri" w:eastAsia="Calibri" w:hAnsi="Calibri" w:cs="Calibri"/>
        </w:rPr>
        <w:t xml:space="preserve"> [3] e il successivo </w:t>
      </w:r>
      <w:r>
        <w:rPr>
          <w:rFonts w:ascii="Calibri" w:eastAsia="Calibri" w:hAnsi="Calibri" w:cs="Calibri"/>
          <w:i/>
        </w:rPr>
        <w:t>Indicazioni Nazionali e Nuovi Scenari</w:t>
      </w:r>
      <w:r>
        <w:rPr>
          <w:rFonts w:ascii="Calibri" w:eastAsia="Calibri" w:hAnsi="Calibri" w:cs="Calibri"/>
        </w:rPr>
        <w:t xml:space="preserve"> [4], </w:t>
      </w:r>
      <w:proofErr w:type="gramStart"/>
      <w:r>
        <w:rPr>
          <w:rFonts w:ascii="Calibri" w:eastAsia="Calibri" w:hAnsi="Calibri" w:cs="Calibri"/>
        </w:rPr>
        <w:t>alla  scuola</w:t>
      </w:r>
      <w:proofErr w:type="gramEnd"/>
      <w:r>
        <w:rPr>
          <w:rFonts w:ascii="Calibri" w:eastAsia="Calibri" w:hAnsi="Calibri" w:cs="Calibri"/>
        </w:rPr>
        <w:t xml:space="preserve"> primaria, la Terra inizia a ruotare intorno al proprio asse e intorno al Sole. Pre</w:t>
      </w:r>
      <w:r>
        <w:rPr>
          <w:rFonts w:ascii="Calibri" w:eastAsia="Calibri" w:hAnsi="Calibri" w:cs="Calibri"/>
        </w:rPr>
        <w:t>ndono vita anche notte e dì, le ombre e le stagioni. A volte compaiono la Luna e le sue fasi. In alcuni libri di testo, si annidano anche stelle, galassie e persino la nascita dell’universo – a volte, sorprendentemente, nella sezione di Storia.</w:t>
      </w:r>
    </w:p>
    <w:p w14:paraId="4C4FC82E" w14:textId="77777777" w:rsidR="00BC0C55" w:rsidRDefault="00D1596F">
      <w:pPr>
        <w:rPr>
          <w:rFonts w:ascii="Calibri" w:eastAsia="Calibri" w:hAnsi="Calibri" w:cs="Calibri"/>
        </w:rPr>
      </w:pPr>
      <w:r>
        <w:rPr>
          <w:rFonts w:ascii="Calibri" w:eastAsia="Calibri" w:hAnsi="Calibri" w:cs="Calibri"/>
        </w:rPr>
        <w:t>Va dato att</w:t>
      </w:r>
      <w:r>
        <w:rPr>
          <w:rFonts w:ascii="Calibri" w:eastAsia="Calibri" w:hAnsi="Calibri" w:cs="Calibri"/>
        </w:rPr>
        <w:t>o alle maestre e ai maestri che si chiede loro di essere tuttologi in grado di saltare dalla biologia al corpo umano, dalla matematica all’inglese, dalla storia e dalla tecnologia alla geografia, alla grammatica, il disegno, la musica. A volte dovendo fare</w:t>
      </w:r>
      <w:r>
        <w:rPr>
          <w:rFonts w:ascii="Calibri" w:eastAsia="Calibri" w:hAnsi="Calibri" w:cs="Calibri"/>
        </w:rPr>
        <w:t xml:space="preserve"> i conti anche con libri non impeccabili. Altro che quadrivio: è un mestiere che avrebbe messo alla prova Leonardo da Vinci!</w:t>
      </w:r>
    </w:p>
    <w:p w14:paraId="2BBF5D43" w14:textId="77777777" w:rsidR="00BC0C55" w:rsidRDefault="00BC0C55">
      <w:pPr>
        <w:pBdr>
          <w:top w:val="nil"/>
          <w:left w:val="nil"/>
          <w:bottom w:val="nil"/>
          <w:right w:val="nil"/>
          <w:between w:val="nil"/>
        </w:pBdr>
        <w:spacing w:line="276" w:lineRule="auto"/>
        <w:rPr>
          <w:rFonts w:ascii="Calibri" w:eastAsia="Calibri" w:hAnsi="Calibri" w:cs="Calibri"/>
          <w:color w:val="000000"/>
        </w:rPr>
      </w:pPr>
    </w:p>
    <w:p w14:paraId="676990EE" w14:textId="77777777" w:rsidR="00BC0C55" w:rsidRDefault="00D1596F">
      <w:pPr>
        <w:rPr>
          <w:rFonts w:ascii="Calibri" w:eastAsia="Calibri" w:hAnsi="Calibri" w:cs="Calibri"/>
        </w:rPr>
      </w:pPr>
      <w:r>
        <w:rPr>
          <w:rFonts w:ascii="Calibri" w:eastAsia="Calibri" w:hAnsi="Calibri" w:cs="Calibri"/>
        </w:rPr>
        <w:t>Nelle secondarie di I grado l’astrofisica si incontra nuovamente in Scienza. La Terra continua fortunatamente a muoversi, si ribad</w:t>
      </w:r>
      <w:r>
        <w:rPr>
          <w:rFonts w:ascii="Calibri" w:eastAsia="Calibri" w:hAnsi="Calibri" w:cs="Calibri"/>
        </w:rPr>
        <w:t>isce l’esistenza delle stagioni, compaiono le prime eclissi. Le Indicazioni Nazionali elencano i seguenti obiettivi al termine del III anno:</w:t>
      </w:r>
    </w:p>
    <w:p w14:paraId="57E9E023" w14:textId="77777777" w:rsidR="00BC0C55" w:rsidRDefault="00D1596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osservare, modellizzare e interpretare i </w:t>
      </w:r>
      <w:proofErr w:type="spellStart"/>
      <w:r>
        <w:rPr>
          <w:rFonts w:ascii="Calibri" w:eastAsia="Calibri" w:hAnsi="Calibri" w:cs="Calibri"/>
          <w:color w:val="000000"/>
        </w:rPr>
        <w:t>piu</w:t>
      </w:r>
      <w:proofErr w:type="spellEnd"/>
      <w:r>
        <w:rPr>
          <w:rFonts w:ascii="Calibri" w:eastAsia="Calibri" w:hAnsi="Calibri" w:cs="Calibri"/>
          <w:color w:val="000000"/>
        </w:rPr>
        <w:t>̀ evidenti fenomeni celesti attraverso l’osservazione del cielo notturn</w:t>
      </w:r>
      <w:r>
        <w:rPr>
          <w:rFonts w:ascii="Calibri" w:eastAsia="Calibri" w:hAnsi="Calibri" w:cs="Calibri"/>
          <w:color w:val="000000"/>
        </w:rPr>
        <w:t xml:space="preserve">o e diurno, utilizzando anche planetari o simulazioni al computer; </w:t>
      </w:r>
    </w:p>
    <w:p w14:paraId="42488B36" w14:textId="77777777" w:rsidR="00BC0C55" w:rsidRDefault="00D1596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ricostruire i movimenti della Terra da cui dipendono il dì e la notte e l’alternarsi delle stagioni</w:t>
      </w:r>
      <w:r>
        <w:rPr>
          <w:rFonts w:ascii="Calibri" w:eastAsia="Calibri" w:hAnsi="Calibri" w:cs="Calibri"/>
        </w:rPr>
        <w:t>;</w:t>
      </w:r>
    </w:p>
    <w:p w14:paraId="7411710E" w14:textId="77777777" w:rsidR="00BC0C55" w:rsidRDefault="00D1596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costruire modelli tridimensionali anche in connessione con l’evoluzione storica dell’a</w:t>
      </w:r>
      <w:r>
        <w:rPr>
          <w:rFonts w:ascii="Calibri" w:eastAsia="Calibri" w:hAnsi="Calibri" w:cs="Calibri"/>
          <w:color w:val="000000"/>
        </w:rPr>
        <w:t>stronomia</w:t>
      </w:r>
      <w:r>
        <w:rPr>
          <w:rFonts w:ascii="Calibri" w:eastAsia="Calibri" w:hAnsi="Calibri" w:cs="Calibri"/>
        </w:rPr>
        <w:t>;</w:t>
      </w:r>
      <w:r>
        <w:rPr>
          <w:rFonts w:ascii="Calibri" w:eastAsia="Calibri" w:hAnsi="Calibri" w:cs="Calibri"/>
          <w:color w:val="000000"/>
        </w:rPr>
        <w:t xml:space="preserve"> </w:t>
      </w:r>
    </w:p>
    <w:p w14:paraId="5C2B0924" w14:textId="77777777" w:rsidR="00BC0C55" w:rsidRDefault="00D1596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spiegare, anche per mezzo di simulazioni, i meccanismi delle eclissi di Sole e di Luna</w:t>
      </w:r>
      <w:r>
        <w:rPr>
          <w:rFonts w:ascii="Calibri" w:eastAsia="Calibri" w:hAnsi="Calibri" w:cs="Calibri"/>
        </w:rPr>
        <w:t>;</w:t>
      </w:r>
    </w:p>
    <w:p w14:paraId="7A0A8902" w14:textId="77777777" w:rsidR="00BC0C55" w:rsidRDefault="00D1596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realizzare esperienze quali ad esempio: costruzione di una meridiana, registrazione della traiettoria del Sole e della sua altezza a mezzogiorno durante l’a</w:t>
      </w:r>
      <w:r>
        <w:rPr>
          <w:rFonts w:ascii="Calibri" w:eastAsia="Calibri" w:hAnsi="Calibri" w:cs="Calibri"/>
          <w:color w:val="000000"/>
        </w:rPr>
        <w:t xml:space="preserve">rco dell’anno. </w:t>
      </w:r>
    </w:p>
    <w:p w14:paraId="01371741" w14:textId="77777777" w:rsidR="00BC0C55" w:rsidRDefault="00BC0C55">
      <w:pPr>
        <w:rPr>
          <w:rFonts w:ascii="Calibri" w:eastAsia="Calibri" w:hAnsi="Calibri" w:cs="Calibri"/>
        </w:rPr>
      </w:pPr>
    </w:p>
    <w:p w14:paraId="3983C01A" w14:textId="77777777" w:rsidR="00BC0C55" w:rsidRDefault="00D1596F">
      <w:pPr>
        <w:rPr>
          <w:rFonts w:ascii="Calibri" w:eastAsia="Calibri" w:hAnsi="Calibri" w:cs="Calibri"/>
        </w:rPr>
      </w:pPr>
      <w:r>
        <w:rPr>
          <w:rFonts w:ascii="Calibri" w:eastAsia="Calibri" w:hAnsi="Calibri" w:cs="Calibri"/>
        </w:rPr>
        <w:t xml:space="preserve">Nel primo biennio delle secondarie di II grado, con riferimento ai Licei scientifici [5], l’astronomia viene sfiorata nell’ambito di scienze della Terra. In particolare, secondo le </w:t>
      </w:r>
      <w:r>
        <w:rPr>
          <w:rFonts w:ascii="Calibri" w:eastAsia="Calibri" w:hAnsi="Calibri" w:cs="Calibri"/>
          <w:i/>
        </w:rPr>
        <w:t>Indicazioni Nazionali per i nuovi Licei</w:t>
      </w:r>
      <w:r>
        <w:rPr>
          <w:rFonts w:ascii="Calibri" w:eastAsia="Calibri" w:hAnsi="Calibri" w:cs="Calibri"/>
        </w:rPr>
        <w:t xml:space="preserve"> “si completano e a</w:t>
      </w:r>
      <w:r>
        <w:rPr>
          <w:rFonts w:ascii="Calibri" w:eastAsia="Calibri" w:hAnsi="Calibri" w:cs="Calibri"/>
        </w:rPr>
        <w:t xml:space="preserve">pprofondiscono contenuti già in precedenza acquisiti, ampliando in particolare il quadro esplicativo dei moti della Terra.” </w:t>
      </w:r>
    </w:p>
    <w:p w14:paraId="0E6D74B9" w14:textId="77777777" w:rsidR="00BC0C55" w:rsidRDefault="00BC0C55">
      <w:pPr>
        <w:rPr>
          <w:rFonts w:ascii="Calibri" w:eastAsia="Calibri" w:hAnsi="Calibri" w:cs="Calibri"/>
        </w:rPr>
      </w:pPr>
    </w:p>
    <w:p w14:paraId="1823A2E5" w14:textId="77777777" w:rsidR="00BC0C55" w:rsidRDefault="00D1596F">
      <w:pPr>
        <w:rPr>
          <w:rFonts w:ascii="Calibri" w:eastAsia="Calibri" w:hAnsi="Calibri" w:cs="Calibri"/>
        </w:rPr>
      </w:pPr>
      <w:r>
        <w:rPr>
          <w:rFonts w:ascii="Calibri" w:eastAsia="Calibri" w:hAnsi="Calibri" w:cs="Calibri"/>
        </w:rPr>
        <w:t xml:space="preserve">Riassumendo: i contenuti astronomici al termine della scuola dell’obbligo, dopo nove anni di istruzione, si limitano al fatto che la Terra si muove, esistono Luna, Sole, stagioni ed eclissi. È vero che </w:t>
      </w:r>
      <w:r>
        <w:rPr>
          <w:rFonts w:ascii="Calibri" w:eastAsia="Calibri" w:hAnsi="Calibri" w:cs="Calibri"/>
          <w:i/>
        </w:rPr>
        <w:t>homo</w:t>
      </w:r>
      <w:r>
        <w:rPr>
          <w:rFonts w:ascii="Calibri" w:eastAsia="Calibri" w:hAnsi="Calibri" w:cs="Calibri"/>
        </w:rPr>
        <w:t xml:space="preserve"> </w:t>
      </w:r>
      <w:r>
        <w:rPr>
          <w:rFonts w:ascii="Calibri" w:eastAsia="Calibri" w:hAnsi="Calibri" w:cs="Calibri"/>
          <w:i/>
        </w:rPr>
        <w:t>sapiens</w:t>
      </w:r>
      <w:r>
        <w:rPr>
          <w:rFonts w:ascii="Calibri" w:eastAsia="Calibri" w:hAnsi="Calibri" w:cs="Calibri"/>
        </w:rPr>
        <w:t xml:space="preserve"> ha impiegato millenni per capire tutto qu</w:t>
      </w:r>
      <w:r>
        <w:rPr>
          <w:rFonts w:ascii="Calibri" w:eastAsia="Calibri" w:hAnsi="Calibri" w:cs="Calibri"/>
        </w:rPr>
        <w:t xml:space="preserve">esto, ma forse si può chiedere qualcosa in più, in termine di contenuti e di consapevolezza. </w:t>
      </w:r>
    </w:p>
    <w:p w14:paraId="2A2CDBD2" w14:textId="77777777" w:rsidR="00BC0C55" w:rsidRDefault="00BC0C55">
      <w:pPr>
        <w:rPr>
          <w:rFonts w:ascii="Calibri" w:eastAsia="Calibri" w:hAnsi="Calibri" w:cs="Calibri"/>
        </w:rPr>
      </w:pPr>
    </w:p>
    <w:p w14:paraId="15F9DCB6" w14:textId="77777777" w:rsidR="00BC0C55" w:rsidRDefault="00D1596F">
      <w:pPr>
        <w:rPr>
          <w:rFonts w:ascii="Calibri" w:eastAsia="Calibri" w:hAnsi="Calibri" w:cs="Calibri"/>
        </w:rPr>
      </w:pPr>
      <w:r>
        <w:rPr>
          <w:rFonts w:ascii="Calibri" w:eastAsia="Calibri" w:hAnsi="Calibri" w:cs="Calibri"/>
        </w:rPr>
        <w:lastRenderedPageBreak/>
        <w:t>La prospettiva cambia nel secondo biennio per chi decide di proseguire gli studi – come di solito accade a chi ha scelto l’indirizzo scientifico. Nel giro di due</w:t>
      </w:r>
      <w:r>
        <w:rPr>
          <w:rFonts w:ascii="Calibri" w:eastAsia="Calibri" w:hAnsi="Calibri" w:cs="Calibri"/>
        </w:rPr>
        <w:t xml:space="preserve"> anni s’impara come funzionano la gravità e le leggi di Keplero e si incontrano i concetti base di meccanica, termodinamica, elettromagnetismo classici: un bel po’ di strumenti per capire l’astrofisica - a livello elementare, forse, ma per niente trascurab</w:t>
      </w:r>
      <w:r>
        <w:rPr>
          <w:rFonts w:ascii="Calibri" w:eastAsia="Calibri" w:hAnsi="Calibri" w:cs="Calibri"/>
        </w:rPr>
        <w:t xml:space="preserve">ile. Cucendoli insieme in modo opportuno, è possibile passare dalla legge di </w:t>
      </w:r>
      <w:proofErr w:type="spellStart"/>
      <w:r>
        <w:rPr>
          <w:rFonts w:ascii="Calibri" w:eastAsia="Calibri" w:hAnsi="Calibri" w:cs="Calibri"/>
        </w:rPr>
        <w:t>Stevino</w:t>
      </w:r>
      <w:proofErr w:type="spellEnd"/>
      <w:r>
        <w:rPr>
          <w:rFonts w:ascii="Calibri" w:eastAsia="Calibri" w:hAnsi="Calibri" w:cs="Calibri"/>
        </w:rPr>
        <w:t xml:space="preserve"> all’equilibrio idrostatico di una stella come il Sole, passando attraverso la legge dei gas perfetti – tanto per fare un esempio. </w:t>
      </w:r>
    </w:p>
    <w:p w14:paraId="2D94E84B" w14:textId="77777777" w:rsidR="00BC0C55" w:rsidRDefault="00BC0C55">
      <w:pPr>
        <w:rPr>
          <w:rFonts w:ascii="Calibri" w:eastAsia="Calibri" w:hAnsi="Calibri" w:cs="Calibri"/>
        </w:rPr>
      </w:pPr>
    </w:p>
    <w:p w14:paraId="44A0453C" w14:textId="77777777" w:rsidR="00BC0C55" w:rsidRDefault="00D1596F">
      <w:pPr>
        <w:rPr>
          <w:rFonts w:ascii="Calibri" w:eastAsia="Calibri" w:hAnsi="Calibri" w:cs="Calibri"/>
        </w:rPr>
      </w:pPr>
      <w:r>
        <w:rPr>
          <w:rFonts w:ascii="Calibri" w:eastAsia="Calibri" w:hAnsi="Calibri" w:cs="Calibri"/>
        </w:rPr>
        <w:t>Il V anno di studio di un Liceo scienti</w:t>
      </w:r>
      <w:r>
        <w:rPr>
          <w:rFonts w:ascii="Calibri" w:eastAsia="Calibri" w:hAnsi="Calibri" w:cs="Calibri"/>
        </w:rPr>
        <w:t>fico dovrebbe essere dedicato alla fisica moderna: la relatività speciale, la meccanica quantistica, le particelle elementari e/o astrofisica e cosmologia. All’insegnante è richiesto di saper assecondare gli interessi del ragazzo o della ragazza, di saperl</w:t>
      </w:r>
      <w:r>
        <w:rPr>
          <w:rFonts w:ascii="Calibri" w:eastAsia="Calibri" w:hAnsi="Calibri" w:cs="Calibri"/>
        </w:rPr>
        <w:t>i indirizzare: abbandonato Leonardo da Vinci, qui si approda a Socrate. È un ruolo bellissimo, ma molto complicato, anche solo per il fatto che di ragazzi di quinta, una o un insegnante ne ha tra i 15 e i 25 almeno. Le indicazioni nazionali per i Licei sci</w:t>
      </w:r>
      <w:r>
        <w:rPr>
          <w:rFonts w:ascii="Calibri" w:eastAsia="Calibri" w:hAnsi="Calibri" w:cs="Calibri"/>
        </w:rPr>
        <w:t>entifici recitano: “Lo studente potrà approfondire tematiche di suo interesse, accostandosi alle scoperte più recenti della fisica (per esempio nel campo dell’astrofisica e della cosmologia, o nel campo della fisica delle particelle)”.</w:t>
      </w:r>
    </w:p>
    <w:p w14:paraId="538CED48" w14:textId="77777777" w:rsidR="00BC0C55" w:rsidRDefault="00BC0C55">
      <w:pPr>
        <w:rPr>
          <w:rFonts w:ascii="Calibri" w:eastAsia="Calibri" w:hAnsi="Calibri" w:cs="Calibri"/>
        </w:rPr>
      </w:pPr>
    </w:p>
    <w:p w14:paraId="6077BEDE" w14:textId="77777777" w:rsidR="00BC0C55" w:rsidRDefault="00D1596F">
      <w:pPr>
        <w:rPr>
          <w:rFonts w:ascii="Calibri" w:eastAsia="Calibri" w:hAnsi="Calibri" w:cs="Calibri"/>
        </w:rPr>
      </w:pPr>
      <w:r>
        <w:rPr>
          <w:rFonts w:ascii="Calibri" w:eastAsia="Calibri" w:hAnsi="Calibri" w:cs="Calibri"/>
        </w:rPr>
        <w:t>Questa è la situazi</w:t>
      </w:r>
      <w:r>
        <w:rPr>
          <w:rFonts w:ascii="Calibri" w:eastAsia="Calibri" w:hAnsi="Calibri" w:cs="Calibri"/>
        </w:rPr>
        <w:t>one nella scuola italiana. Nella comunità astronomica ha sempre serpeggiato una certa insoddisfazione, anche se in genere ci si divide fra chi ritiene che l’astrofisica debba essere una disciplina di insegnamento a sé e chi sostiene, invece, che possa mant</w:t>
      </w:r>
      <w:r>
        <w:rPr>
          <w:rFonts w:ascii="Calibri" w:eastAsia="Calibri" w:hAnsi="Calibri" w:cs="Calibri"/>
        </w:rPr>
        <w:t xml:space="preserve">enere la propria fluidità da coriandolo ed essere ritrovata dove meno l’aspetti in varie discipline: anzi, se ne possa sfruttare la pervicace capacità di penetrazione per rendere più interessanti e coinvolgenti diversi aspetti di alcune discipline. Sempre </w:t>
      </w:r>
      <w:r>
        <w:rPr>
          <w:rFonts w:ascii="Calibri" w:eastAsia="Calibri" w:hAnsi="Calibri" w:cs="Calibri"/>
        </w:rPr>
        <w:t>che siano diffuse fra gli i docenti le competenze necessarie: è questo è il nodo principale, che gli Enti di ricerca come l’</w:t>
      </w:r>
      <w:proofErr w:type="spellStart"/>
      <w:r>
        <w:rPr>
          <w:rFonts w:ascii="Calibri" w:eastAsia="Calibri" w:hAnsi="Calibri" w:cs="Calibri"/>
        </w:rPr>
        <w:t>Inaf</w:t>
      </w:r>
      <w:proofErr w:type="spellEnd"/>
      <w:r>
        <w:rPr>
          <w:rFonts w:ascii="Calibri" w:eastAsia="Calibri" w:hAnsi="Calibri" w:cs="Calibri"/>
        </w:rPr>
        <w:t xml:space="preserve"> possono dare una mano a sciogliere.</w:t>
      </w:r>
    </w:p>
    <w:p w14:paraId="6CE23113"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3C818B5B"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Una prospettiva internazionale</w:t>
      </w:r>
    </w:p>
    <w:p w14:paraId="50CBF9CD" w14:textId="77777777" w:rsidR="00BC0C55" w:rsidRDefault="00BC0C55">
      <w:pPr>
        <w:rPr>
          <w:rFonts w:ascii="Calibri" w:eastAsia="Calibri" w:hAnsi="Calibri" w:cs="Calibri"/>
        </w:rPr>
      </w:pPr>
    </w:p>
    <w:p w14:paraId="3C3AFBD9" w14:textId="77777777" w:rsidR="00BC0C55" w:rsidRDefault="00D1596F">
      <w:pPr>
        <w:rPr>
          <w:rFonts w:ascii="Calibri" w:eastAsia="Calibri" w:hAnsi="Calibri" w:cs="Calibri"/>
        </w:rPr>
      </w:pPr>
      <w:r>
        <w:rPr>
          <w:rFonts w:ascii="Calibri" w:eastAsia="Calibri" w:hAnsi="Calibri" w:cs="Calibri"/>
        </w:rPr>
        <w:t xml:space="preserve">La scarsa attenzione al cosmo non è una peculiarità italiana: la situazione è simile in tanti paesi, a dispetto di Pil o altri indicatori socio-culturali, industriali o altro. Sembra proprio che a </w:t>
      </w:r>
      <w:r>
        <w:rPr>
          <w:rFonts w:ascii="Calibri" w:eastAsia="Calibri" w:hAnsi="Calibri" w:cs="Calibri"/>
          <w:i/>
        </w:rPr>
        <w:t>homo sapiens</w:t>
      </w:r>
      <w:r>
        <w:rPr>
          <w:rFonts w:ascii="Calibri" w:eastAsia="Calibri" w:hAnsi="Calibri" w:cs="Calibri"/>
        </w:rPr>
        <w:t xml:space="preserve"> non stia troppo a cuore insegnare qual è il su</w:t>
      </w:r>
      <w:r>
        <w:rPr>
          <w:rFonts w:ascii="Calibri" w:eastAsia="Calibri" w:hAnsi="Calibri" w:cs="Calibri"/>
        </w:rPr>
        <w:t xml:space="preserve">o posto nell’universo. La tabella I riporta, a titolo di esempio, alcuni estratti di una recente </w:t>
      </w:r>
      <w:proofErr w:type="spellStart"/>
      <w:r>
        <w:rPr>
          <w:rFonts w:ascii="Calibri" w:eastAsia="Calibri" w:hAnsi="Calibri" w:cs="Calibri"/>
        </w:rPr>
        <w:t>survey</w:t>
      </w:r>
      <w:proofErr w:type="spellEnd"/>
      <w:r>
        <w:rPr>
          <w:rFonts w:ascii="Calibri" w:eastAsia="Calibri" w:hAnsi="Calibri" w:cs="Calibri"/>
        </w:rPr>
        <w:t xml:space="preserve"> [6] condotta dall’Office of </w:t>
      </w:r>
      <w:proofErr w:type="spellStart"/>
      <w:r>
        <w:rPr>
          <w:rFonts w:ascii="Calibri" w:eastAsia="Calibri" w:hAnsi="Calibri" w:cs="Calibri"/>
        </w:rPr>
        <w:t>Astronomy</w:t>
      </w:r>
      <w:proofErr w:type="spellEnd"/>
      <w:r>
        <w:rPr>
          <w:rFonts w:ascii="Calibri" w:eastAsia="Calibri" w:hAnsi="Calibri" w:cs="Calibri"/>
        </w:rPr>
        <w:t xml:space="preserve"> for </w:t>
      </w:r>
      <w:proofErr w:type="spellStart"/>
      <w:r>
        <w:rPr>
          <w:rFonts w:ascii="Calibri" w:eastAsia="Calibri" w:hAnsi="Calibri" w:cs="Calibri"/>
        </w:rPr>
        <w:t>Education</w:t>
      </w:r>
      <w:proofErr w:type="spellEnd"/>
      <w:r>
        <w:rPr>
          <w:rFonts w:ascii="Calibri" w:eastAsia="Calibri" w:hAnsi="Calibri" w:cs="Calibri"/>
        </w:rPr>
        <w:t xml:space="preserve"> della International </w:t>
      </w:r>
      <w:proofErr w:type="spellStart"/>
      <w:r>
        <w:rPr>
          <w:rFonts w:ascii="Calibri" w:eastAsia="Calibri" w:hAnsi="Calibri" w:cs="Calibri"/>
        </w:rPr>
        <w:t>Astronomical</w:t>
      </w:r>
      <w:proofErr w:type="spellEnd"/>
      <w:r>
        <w:rPr>
          <w:rFonts w:ascii="Calibri" w:eastAsia="Calibri" w:hAnsi="Calibri" w:cs="Calibri"/>
        </w:rPr>
        <w:t xml:space="preserve"> Union, recentemente stabilito presso la </w:t>
      </w:r>
      <w:proofErr w:type="spellStart"/>
      <w:r>
        <w:rPr>
          <w:rFonts w:ascii="Calibri" w:eastAsia="Calibri" w:hAnsi="Calibri" w:cs="Calibri"/>
        </w:rPr>
        <w:t>Haus</w:t>
      </w:r>
      <w:proofErr w:type="spellEnd"/>
      <w:r>
        <w:rPr>
          <w:rFonts w:ascii="Calibri" w:eastAsia="Calibri" w:hAnsi="Calibri" w:cs="Calibri"/>
        </w:rPr>
        <w:t xml:space="preserve"> </w:t>
      </w:r>
      <w:proofErr w:type="spellStart"/>
      <w:r>
        <w:rPr>
          <w:rFonts w:ascii="Calibri" w:eastAsia="Calibri" w:hAnsi="Calibri" w:cs="Calibri"/>
        </w:rPr>
        <w:t>der</w:t>
      </w:r>
      <w:proofErr w:type="spellEnd"/>
      <w:r>
        <w:rPr>
          <w:rFonts w:ascii="Calibri" w:eastAsia="Calibri" w:hAnsi="Calibri" w:cs="Calibri"/>
        </w:rPr>
        <w:t xml:space="preserve"> Astronomie di Heid</w:t>
      </w:r>
      <w:r>
        <w:rPr>
          <w:rFonts w:ascii="Calibri" w:eastAsia="Calibri" w:hAnsi="Calibri" w:cs="Calibri"/>
        </w:rPr>
        <w:t xml:space="preserve">elberg. </w:t>
      </w:r>
    </w:p>
    <w:p w14:paraId="3DDC8D86" w14:textId="77777777" w:rsidR="00BC0C55" w:rsidRDefault="00BC0C55">
      <w:pPr>
        <w:rPr>
          <w:rFonts w:ascii="Calibri" w:eastAsia="Calibri" w:hAnsi="Calibri" w:cs="Calibri"/>
        </w:rPr>
      </w:pPr>
    </w:p>
    <w:p w14:paraId="512E116A" w14:textId="77777777" w:rsidR="00BC0C55" w:rsidRDefault="00D1596F">
      <w:pPr>
        <w:rPr>
          <w:rFonts w:ascii="Calibri" w:eastAsia="Calibri" w:hAnsi="Calibri" w:cs="Calibri"/>
        </w:rPr>
      </w:pPr>
      <w:r>
        <w:rPr>
          <w:rFonts w:ascii="Calibri" w:eastAsia="Calibri" w:hAnsi="Calibri" w:cs="Calibri"/>
        </w:rPr>
        <w:t>Tabella I. Sintesi dei contenuti astronomici in diversi paesi. La suddivisione in segmenti scolastici è adattata per permettere un primo confronto.</w:t>
      </w:r>
    </w:p>
    <w:p w14:paraId="6F5EF123" w14:textId="77777777" w:rsidR="00BC0C55" w:rsidRDefault="00BC0C55">
      <w:pPr>
        <w:rPr>
          <w:rFonts w:ascii="Calibri" w:eastAsia="Calibri" w:hAnsi="Calibri" w:cs="Calibri"/>
        </w:rPr>
      </w:pPr>
    </w:p>
    <w:tbl>
      <w:tblPr>
        <w:tblStyle w:val="a"/>
        <w:tblW w:w="9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2700"/>
        <w:gridCol w:w="2100"/>
        <w:gridCol w:w="2955"/>
      </w:tblGrid>
      <w:tr w:rsidR="00BC0C55" w14:paraId="4F3EE6D1" w14:textId="77777777">
        <w:tc>
          <w:tcPr>
            <w:tcW w:w="1297" w:type="dxa"/>
          </w:tcPr>
          <w:p w14:paraId="2855BF8E" w14:textId="77777777" w:rsidR="00BC0C55" w:rsidRDefault="00BC0C55">
            <w:pPr>
              <w:rPr>
                <w:rFonts w:ascii="Calibri" w:eastAsia="Calibri" w:hAnsi="Calibri" w:cs="Calibri"/>
              </w:rPr>
            </w:pPr>
          </w:p>
        </w:tc>
        <w:tc>
          <w:tcPr>
            <w:tcW w:w="2700" w:type="dxa"/>
          </w:tcPr>
          <w:p w14:paraId="7CA27D87" w14:textId="77777777" w:rsidR="00BC0C55" w:rsidRDefault="00D1596F">
            <w:pPr>
              <w:rPr>
                <w:rFonts w:ascii="Calibri" w:eastAsia="Calibri" w:hAnsi="Calibri" w:cs="Calibri"/>
              </w:rPr>
            </w:pPr>
            <w:r>
              <w:rPr>
                <w:rFonts w:ascii="Calibri" w:eastAsia="Calibri" w:hAnsi="Calibri" w:cs="Calibri"/>
              </w:rPr>
              <w:t>Primaria</w:t>
            </w:r>
          </w:p>
        </w:tc>
        <w:tc>
          <w:tcPr>
            <w:tcW w:w="2100" w:type="dxa"/>
          </w:tcPr>
          <w:p w14:paraId="00B6A72C" w14:textId="77777777" w:rsidR="00BC0C55" w:rsidRDefault="00D1596F">
            <w:pPr>
              <w:rPr>
                <w:rFonts w:ascii="Calibri" w:eastAsia="Calibri" w:hAnsi="Calibri" w:cs="Calibri"/>
              </w:rPr>
            </w:pPr>
            <w:r>
              <w:rPr>
                <w:rFonts w:ascii="Calibri" w:eastAsia="Calibri" w:hAnsi="Calibri" w:cs="Calibri"/>
              </w:rPr>
              <w:t>Secondaria di I grado</w:t>
            </w:r>
          </w:p>
        </w:tc>
        <w:tc>
          <w:tcPr>
            <w:tcW w:w="2955" w:type="dxa"/>
          </w:tcPr>
          <w:p w14:paraId="7A37F1A9" w14:textId="77777777" w:rsidR="00BC0C55" w:rsidRDefault="00D1596F">
            <w:pPr>
              <w:rPr>
                <w:rFonts w:ascii="Calibri" w:eastAsia="Calibri" w:hAnsi="Calibri" w:cs="Calibri"/>
              </w:rPr>
            </w:pPr>
            <w:r>
              <w:rPr>
                <w:rFonts w:ascii="Calibri" w:eastAsia="Calibri" w:hAnsi="Calibri" w:cs="Calibri"/>
              </w:rPr>
              <w:t>Secondaria II grado</w:t>
            </w:r>
          </w:p>
        </w:tc>
      </w:tr>
      <w:tr w:rsidR="00BC0C55" w14:paraId="37FB698A" w14:textId="77777777">
        <w:tc>
          <w:tcPr>
            <w:tcW w:w="1297" w:type="dxa"/>
          </w:tcPr>
          <w:p w14:paraId="3B29C00F" w14:textId="77777777" w:rsidR="00BC0C55" w:rsidRDefault="00D1596F">
            <w:pPr>
              <w:rPr>
                <w:rFonts w:ascii="Calibri" w:eastAsia="Calibri" w:hAnsi="Calibri" w:cs="Calibri"/>
              </w:rPr>
            </w:pPr>
            <w:r>
              <w:rPr>
                <w:rFonts w:ascii="Calibri" w:eastAsia="Calibri" w:hAnsi="Calibri" w:cs="Calibri"/>
              </w:rPr>
              <w:t>Brasile</w:t>
            </w:r>
          </w:p>
          <w:p w14:paraId="4BB9DB03" w14:textId="77777777" w:rsidR="00BC0C55" w:rsidRDefault="00BC0C55">
            <w:pPr>
              <w:rPr>
                <w:rFonts w:ascii="Calibri" w:eastAsia="Calibri" w:hAnsi="Calibri" w:cs="Calibri"/>
              </w:rPr>
            </w:pPr>
          </w:p>
        </w:tc>
        <w:tc>
          <w:tcPr>
            <w:tcW w:w="2700" w:type="dxa"/>
          </w:tcPr>
          <w:p w14:paraId="3413DA95" w14:textId="77777777" w:rsidR="00BC0C55" w:rsidRDefault="00D1596F">
            <w:pPr>
              <w:rPr>
                <w:rFonts w:ascii="Calibri" w:eastAsia="Calibri" w:hAnsi="Calibri" w:cs="Calibri"/>
              </w:rPr>
            </w:pPr>
            <w:r>
              <w:rPr>
                <w:rFonts w:ascii="Calibri" w:eastAsia="Calibri" w:hAnsi="Calibri" w:cs="Calibri"/>
              </w:rPr>
              <w:t>Sole, Luna, pianeti</w:t>
            </w:r>
          </w:p>
          <w:p w14:paraId="78B54D75" w14:textId="77777777" w:rsidR="00BC0C55" w:rsidRDefault="00D1596F">
            <w:pPr>
              <w:rPr>
                <w:rFonts w:ascii="Calibri" w:eastAsia="Calibri" w:hAnsi="Calibri" w:cs="Calibri"/>
              </w:rPr>
            </w:pPr>
            <w:r>
              <w:rPr>
                <w:rFonts w:ascii="Calibri" w:eastAsia="Calibri" w:hAnsi="Calibri" w:cs="Calibri"/>
              </w:rPr>
              <w:t>Sistema solare (dimensioni e orbite)</w:t>
            </w:r>
          </w:p>
          <w:p w14:paraId="5E697EB5" w14:textId="77777777" w:rsidR="00BC0C55" w:rsidRDefault="00D1596F">
            <w:pPr>
              <w:rPr>
                <w:rFonts w:ascii="Calibri" w:eastAsia="Calibri" w:hAnsi="Calibri" w:cs="Calibri"/>
              </w:rPr>
            </w:pPr>
            <w:r>
              <w:rPr>
                <w:rFonts w:ascii="Calibri" w:eastAsia="Calibri" w:hAnsi="Calibri" w:cs="Calibri"/>
              </w:rPr>
              <w:t>Eclissi</w:t>
            </w:r>
          </w:p>
          <w:p w14:paraId="102ED3AD" w14:textId="77777777" w:rsidR="00BC0C55" w:rsidRDefault="00D1596F">
            <w:pPr>
              <w:rPr>
                <w:rFonts w:ascii="Calibri" w:eastAsia="Calibri" w:hAnsi="Calibri" w:cs="Calibri"/>
              </w:rPr>
            </w:pPr>
            <w:r>
              <w:rPr>
                <w:rFonts w:ascii="Calibri" w:eastAsia="Calibri" w:hAnsi="Calibri" w:cs="Calibri"/>
              </w:rPr>
              <w:t>Astronomia culturale</w:t>
            </w:r>
          </w:p>
          <w:p w14:paraId="6F7B593B" w14:textId="77777777" w:rsidR="00BC0C55" w:rsidRDefault="00BC0C55">
            <w:pPr>
              <w:rPr>
                <w:rFonts w:ascii="Calibri" w:eastAsia="Calibri" w:hAnsi="Calibri" w:cs="Calibri"/>
              </w:rPr>
            </w:pPr>
          </w:p>
        </w:tc>
        <w:tc>
          <w:tcPr>
            <w:tcW w:w="2100" w:type="dxa"/>
          </w:tcPr>
          <w:p w14:paraId="6A1B0DEA" w14:textId="77777777" w:rsidR="00BC0C55" w:rsidRDefault="00D1596F">
            <w:pPr>
              <w:rPr>
                <w:rFonts w:ascii="Calibri" w:eastAsia="Calibri" w:hAnsi="Calibri" w:cs="Calibri"/>
              </w:rPr>
            </w:pPr>
            <w:r>
              <w:rPr>
                <w:rFonts w:ascii="Calibri" w:eastAsia="Calibri" w:hAnsi="Calibri" w:cs="Calibri"/>
              </w:rPr>
              <w:lastRenderedPageBreak/>
              <w:t>Gravità, cambiamento climatico; processi fisici importanti per la vita</w:t>
            </w:r>
          </w:p>
        </w:tc>
        <w:tc>
          <w:tcPr>
            <w:tcW w:w="2955" w:type="dxa"/>
          </w:tcPr>
          <w:p w14:paraId="2AF1AFFD" w14:textId="77777777" w:rsidR="00BC0C55" w:rsidRDefault="00D1596F">
            <w:pPr>
              <w:rPr>
                <w:rFonts w:ascii="Calibri" w:eastAsia="Calibri" w:hAnsi="Calibri" w:cs="Calibri"/>
              </w:rPr>
            </w:pPr>
            <w:r>
              <w:rPr>
                <w:rFonts w:ascii="Calibri" w:eastAsia="Calibri" w:hAnsi="Calibri" w:cs="Calibri"/>
              </w:rPr>
              <w:t>Astrofisica stellare; cosmologia</w:t>
            </w:r>
          </w:p>
          <w:p w14:paraId="14F9388E" w14:textId="77777777" w:rsidR="00BC0C55" w:rsidRDefault="00BC0C55">
            <w:pPr>
              <w:rPr>
                <w:rFonts w:ascii="Calibri" w:eastAsia="Calibri" w:hAnsi="Calibri" w:cs="Calibri"/>
              </w:rPr>
            </w:pPr>
          </w:p>
        </w:tc>
      </w:tr>
      <w:tr w:rsidR="00BC0C55" w14:paraId="7A7C5324" w14:textId="77777777">
        <w:tc>
          <w:tcPr>
            <w:tcW w:w="1297" w:type="dxa"/>
          </w:tcPr>
          <w:p w14:paraId="430CB7B0" w14:textId="77777777" w:rsidR="00BC0C55" w:rsidRDefault="00D1596F">
            <w:pPr>
              <w:rPr>
                <w:rFonts w:ascii="Calibri" w:eastAsia="Calibri" w:hAnsi="Calibri" w:cs="Calibri"/>
              </w:rPr>
            </w:pPr>
            <w:r>
              <w:rPr>
                <w:rFonts w:ascii="Calibri" w:eastAsia="Calibri" w:hAnsi="Calibri" w:cs="Calibri"/>
              </w:rPr>
              <w:t>Nigeria</w:t>
            </w:r>
          </w:p>
          <w:p w14:paraId="59EFABA2" w14:textId="77777777" w:rsidR="00BC0C55" w:rsidRDefault="00BC0C55">
            <w:pPr>
              <w:rPr>
                <w:rFonts w:ascii="Calibri" w:eastAsia="Calibri" w:hAnsi="Calibri" w:cs="Calibri"/>
              </w:rPr>
            </w:pPr>
          </w:p>
        </w:tc>
        <w:tc>
          <w:tcPr>
            <w:tcW w:w="2700" w:type="dxa"/>
          </w:tcPr>
          <w:p w14:paraId="5A9857BE" w14:textId="77777777" w:rsidR="00BC0C55" w:rsidRDefault="00D1596F">
            <w:pPr>
              <w:rPr>
                <w:rFonts w:ascii="Calibri" w:eastAsia="Calibri" w:hAnsi="Calibri" w:cs="Calibri"/>
              </w:rPr>
            </w:pPr>
            <w:r>
              <w:rPr>
                <w:rFonts w:ascii="Calibri" w:eastAsia="Calibri" w:hAnsi="Calibri" w:cs="Calibri"/>
              </w:rPr>
              <w:t>Notte e dì; Sistema solare</w:t>
            </w:r>
          </w:p>
        </w:tc>
        <w:tc>
          <w:tcPr>
            <w:tcW w:w="2100" w:type="dxa"/>
          </w:tcPr>
          <w:p w14:paraId="216AF176" w14:textId="77777777" w:rsidR="00BC0C55" w:rsidRDefault="00D1596F">
            <w:pPr>
              <w:rPr>
                <w:rFonts w:ascii="Calibri" w:eastAsia="Calibri" w:hAnsi="Calibri" w:cs="Calibri"/>
              </w:rPr>
            </w:pPr>
            <w:r>
              <w:rPr>
                <w:rFonts w:ascii="Calibri" w:eastAsia="Calibri" w:hAnsi="Calibri" w:cs="Calibri"/>
              </w:rPr>
              <w:t>Atmosfera (vari strati); st</w:t>
            </w:r>
            <w:r>
              <w:rPr>
                <w:rFonts w:ascii="Calibri" w:eastAsia="Calibri" w:hAnsi="Calibri" w:cs="Calibri"/>
              </w:rPr>
              <w:t>azione spaziale</w:t>
            </w:r>
          </w:p>
        </w:tc>
        <w:tc>
          <w:tcPr>
            <w:tcW w:w="2955" w:type="dxa"/>
          </w:tcPr>
          <w:p w14:paraId="1EBE02C0" w14:textId="77777777" w:rsidR="00BC0C55" w:rsidRDefault="00BC0C55">
            <w:pPr>
              <w:rPr>
                <w:rFonts w:ascii="Calibri" w:eastAsia="Calibri" w:hAnsi="Calibri" w:cs="Calibri"/>
              </w:rPr>
            </w:pPr>
          </w:p>
        </w:tc>
      </w:tr>
      <w:tr w:rsidR="00BC0C55" w14:paraId="5E347469" w14:textId="77777777">
        <w:tc>
          <w:tcPr>
            <w:tcW w:w="1297" w:type="dxa"/>
          </w:tcPr>
          <w:p w14:paraId="0E8E92A7" w14:textId="77777777" w:rsidR="00BC0C55" w:rsidRDefault="00D1596F">
            <w:pPr>
              <w:rPr>
                <w:rFonts w:ascii="Calibri" w:eastAsia="Calibri" w:hAnsi="Calibri" w:cs="Calibri"/>
              </w:rPr>
            </w:pPr>
            <w:r>
              <w:rPr>
                <w:rFonts w:ascii="Calibri" w:eastAsia="Calibri" w:hAnsi="Calibri" w:cs="Calibri"/>
              </w:rPr>
              <w:t>Francia</w:t>
            </w:r>
          </w:p>
          <w:p w14:paraId="0E9CCCD7" w14:textId="77777777" w:rsidR="00BC0C55" w:rsidRDefault="00BC0C55">
            <w:pPr>
              <w:rPr>
                <w:rFonts w:ascii="Calibri" w:eastAsia="Calibri" w:hAnsi="Calibri" w:cs="Calibri"/>
              </w:rPr>
            </w:pPr>
          </w:p>
        </w:tc>
        <w:tc>
          <w:tcPr>
            <w:tcW w:w="2700" w:type="dxa"/>
          </w:tcPr>
          <w:p w14:paraId="306B021D" w14:textId="77777777" w:rsidR="00BC0C55" w:rsidRDefault="00D1596F">
            <w:pPr>
              <w:rPr>
                <w:rFonts w:ascii="Calibri" w:eastAsia="Calibri" w:hAnsi="Calibri" w:cs="Calibri"/>
              </w:rPr>
            </w:pPr>
            <w:r>
              <w:rPr>
                <w:rFonts w:ascii="Calibri" w:eastAsia="Calibri" w:hAnsi="Calibri" w:cs="Calibri"/>
              </w:rPr>
              <w:t>Luce e ombre, Sole, Terra, Luna, eclisse.</w:t>
            </w:r>
          </w:p>
          <w:p w14:paraId="143CDA3F" w14:textId="77777777" w:rsidR="00BC0C55" w:rsidRDefault="00BC0C55">
            <w:pPr>
              <w:rPr>
                <w:rFonts w:ascii="Calibri" w:eastAsia="Calibri" w:hAnsi="Calibri" w:cs="Calibri"/>
              </w:rPr>
            </w:pPr>
          </w:p>
        </w:tc>
        <w:tc>
          <w:tcPr>
            <w:tcW w:w="2100" w:type="dxa"/>
          </w:tcPr>
          <w:p w14:paraId="7D8D4FD7" w14:textId="77777777" w:rsidR="00BC0C55" w:rsidRDefault="00D1596F">
            <w:pPr>
              <w:rPr>
                <w:rFonts w:ascii="Calibri" w:eastAsia="Calibri" w:hAnsi="Calibri" w:cs="Calibri"/>
              </w:rPr>
            </w:pPr>
            <w:r>
              <w:rPr>
                <w:rFonts w:ascii="Calibri" w:eastAsia="Calibri" w:hAnsi="Calibri" w:cs="Calibri"/>
              </w:rPr>
              <w:t>orbita terrestre, Stagioni, sistema solare</w:t>
            </w:r>
          </w:p>
          <w:p w14:paraId="313CEAB6" w14:textId="77777777" w:rsidR="00BC0C55" w:rsidRDefault="00BC0C55">
            <w:pPr>
              <w:rPr>
                <w:rFonts w:ascii="Calibri" w:eastAsia="Calibri" w:hAnsi="Calibri" w:cs="Calibri"/>
              </w:rPr>
            </w:pPr>
          </w:p>
        </w:tc>
        <w:tc>
          <w:tcPr>
            <w:tcW w:w="2955" w:type="dxa"/>
          </w:tcPr>
          <w:p w14:paraId="0905087C" w14:textId="77777777" w:rsidR="00BC0C55" w:rsidRDefault="00D1596F">
            <w:pPr>
              <w:rPr>
                <w:rFonts w:ascii="Calibri" w:eastAsia="Calibri" w:hAnsi="Calibri" w:cs="Calibri"/>
              </w:rPr>
            </w:pPr>
            <w:r>
              <w:rPr>
                <w:rFonts w:ascii="Calibri" w:eastAsia="Calibri" w:hAnsi="Calibri" w:cs="Calibri"/>
              </w:rPr>
              <w:t>Gravità e leggi di Keplero, spettroscopia, fisica stellare (corpo nero); la Terra nell’universo, le fasi della Luna, il Sole come stella e la sua sorgente energetica</w:t>
            </w:r>
          </w:p>
          <w:p w14:paraId="212331A6" w14:textId="77777777" w:rsidR="00BC0C55" w:rsidRDefault="00D1596F">
            <w:pPr>
              <w:rPr>
                <w:rFonts w:ascii="Calibri" w:eastAsia="Calibri" w:hAnsi="Calibri" w:cs="Calibri"/>
              </w:rPr>
            </w:pPr>
            <w:r>
              <w:rPr>
                <w:rFonts w:ascii="Calibri" w:eastAsia="Calibri" w:hAnsi="Calibri" w:cs="Calibri"/>
              </w:rPr>
              <w:t>In filosofia: sistema geocentrico vs eliocentrico</w:t>
            </w:r>
          </w:p>
        </w:tc>
      </w:tr>
      <w:tr w:rsidR="00BC0C55" w14:paraId="69447806" w14:textId="77777777">
        <w:tc>
          <w:tcPr>
            <w:tcW w:w="1297" w:type="dxa"/>
          </w:tcPr>
          <w:p w14:paraId="1D62C872" w14:textId="77777777" w:rsidR="00BC0C55" w:rsidRDefault="00D1596F">
            <w:pPr>
              <w:rPr>
                <w:rFonts w:ascii="Calibri" w:eastAsia="Calibri" w:hAnsi="Calibri" w:cs="Calibri"/>
              </w:rPr>
            </w:pPr>
            <w:r>
              <w:rPr>
                <w:rFonts w:ascii="Calibri" w:eastAsia="Calibri" w:hAnsi="Calibri" w:cs="Calibri"/>
              </w:rPr>
              <w:t>Russia*</w:t>
            </w:r>
          </w:p>
          <w:p w14:paraId="71B09142" w14:textId="77777777" w:rsidR="00BC0C55" w:rsidRDefault="00BC0C55">
            <w:pPr>
              <w:rPr>
                <w:rFonts w:ascii="Calibri" w:eastAsia="Calibri" w:hAnsi="Calibri" w:cs="Calibri"/>
              </w:rPr>
            </w:pPr>
          </w:p>
        </w:tc>
        <w:tc>
          <w:tcPr>
            <w:tcW w:w="2700" w:type="dxa"/>
          </w:tcPr>
          <w:p w14:paraId="1DC174A2" w14:textId="77777777" w:rsidR="00BC0C55" w:rsidRDefault="00D1596F">
            <w:pPr>
              <w:rPr>
                <w:rFonts w:ascii="Calibri" w:eastAsia="Calibri" w:hAnsi="Calibri" w:cs="Calibri"/>
              </w:rPr>
            </w:pPr>
            <w:r>
              <w:rPr>
                <w:rFonts w:ascii="Calibri" w:eastAsia="Calibri" w:hAnsi="Calibri" w:cs="Calibri"/>
              </w:rPr>
              <w:t xml:space="preserve">Struttura del Sistema solare, </w:t>
            </w:r>
            <w:r>
              <w:rPr>
                <w:rFonts w:ascii="Calibri" w:eastAsia="Calibri" w:hAnsi="Calibri" w:cs="Calibri"/>
              </w:rPr>
              <w:t xml:space="preserve">eclissi di sole e di Luna </w:t>
            </w:r>
          </w:p>
        </w:tc>
        <w:tc>
          <w:tcPr>
            <w:tcW w:w="2100" w:type="dxa"/>
          </w:tcPr>
          <w:p w14:paraId="21A434CF" w14:textId="77777777" w:rsidR="00BC0C55" w:rsidRDefault="00BC0C55">
            <w:pPr>
              <w:rPr>
                <w:rFonts w:ascii="Calibri" w:eastAsia="Calibri" w:hAnsi="Calibri" w:cs="Calibri"/>
              </w:rPr>
            </w:pPr>
          </w:p>
        </w:tc>
        <w:tc>
          <w:tcPr>
            <w:tcW w:w="2955" w:type="dxa"/>
          </w:tcPr>
          <w:p w14:paraId="338AA764" w14:textId="77777777" w:rsidR="00BC0C55" w:rsidRDefault="00D1596F">
            <w:pPr>
              <w:rPr>
                <w:rFonts w:ascii="Calibri" w:eastAsia="Calibri" w:hAnsi="Calibri" w:cs="Calibri"/>
              </w:rPr>
            </w:pPr>
            <w:r>
              <w:rPr>
                <w:rFonts w:ascii="Calibri" w:eastAsia="Calibri" w:hAnsi="Calibri" w:cs="Calibri"/>
              </w:rPr>
              <w:t>Tutti i principali temi astronomici, inclusi elementi di cosmologia.</w:t>
            </w:r>
          </w:p>
        </w:tc>
      </w:tr>
      <w:tr w:rsidR="00BC0C55" w14:paraId="125AFF0A" w14:textId="77777777">
        <w:tc>
          <w:tcPr>
            <w:tcW w:w="1297" w:type="dxa"/>
          </w:tcPr>
          <w:p w14:paraId="02BD7013" w14:textId="77777777" w:rsidR="00BC0C55" w:rsidRDefault="00D1596F">
            <w:pPr>
              <w:rPr>
                <w:rFonts w:ascii="Calibri" w:eastAsia="Calibri" w:hAnsi="Calibri" w:cs="Calibri"/>
              </w:rPr>
            </w:pPr>
            <w:r>
              <w:rPr>
                <w:rFonts w:ascii="Calibri" w:eastAsia="Calibri" w:hAnsi="Calibri" w:cs="Calibri"/>
              </w:rPr>
              <w:t>Repubblica di Corea</w:t>
            </w:r>
          </w:p>
          <w:p w14:paraId="38813FFA" w14:textId="77777777" w:rsidR="00BC0C55" w:rsidRDefault="00BC0C55">
            <w:pPr>
              <w:rPr>
                <w:rFonts w:ascii="Calibri" w:eastAsia="Calibri" w:hAnsi="Calibri" w:cs="Calibri"/>
              </w:rPr>
            </w:pPr>
          </w:p>
        </w:tc>
        <w:tc>
          <w:tcPr>
            <w:tcW w:w="4800" w:type="dxa"/>
            <w:gridSpan w:val="2"/>
          </w:tcPr>
          <w:p w14:paraId="518020B4" w14:textId="77777777" w:rsidR="00BC0C55" w:rsidRDefault="00D1596F">
            <w:pPr>
              <w:rPr>
                <w:rFonts w:ascii="Calibri" w:eastAsia="Calibri" w:hAnsi="Calibri" w:cs="Calibri"/>
              </w:rPr>
            </w:pPr>
            <w:r>
              <w:rPr>
                <w:rFonts w:ascii="Calibri" w:eastAsia="Calibri" w:hAnsi="Calibri" w:cs="Calibri"/>
              </w:rPr>
              <w:t>Tutti gli studenti sono guidati all’osservazione del cielo a occhio nudo, attraverso un telescopio e/o dai dati astronomici.</w:t>
            </w:r>
          </w:p>
          <w:p w14:paraId="3B7383CA" w14:textId="77777777" w:rsidR="00BC0C55" w:rsidRDefault="00D1596F">
            <w:pPr>
              <w:rPr>
                <w:rFonts w:ascii="Calibri" w:eastAsia="Calibri" w:hAnsi="Calibri" w:cs="Calibri"/>
              </w:rPr>
            </w:pPr>
            <w:r>
              <w:rPr>
                <w:rFonts w:ascii="Calibri" w:eastAsia="Calibri" w:hAnsi="Calibri" w:cs="Calibri"/>
              </w:rPr>
              <w:t xml:space="preserve">Sistema Sole-Terra-Luna, sistema solare, la Galassia e il sistema di galassie, con attività </w:t>
            </w:r>
            <w:proofErr w:type="spellStart"/>
            <w:r>
              <w:rPr>
                <w:rFonts w:ascii="Calibri" w:eastAsia="Calibri" w:hAnsi="Calibri" w:cs="Calibri"/>
              </w:rPr>
              <w:t>Inquiry-based</w:t>
            </w:r>
            <w:proofErr w:type="spellEnd"/>
            <w:r>
              <w:rPr>
                <w:rFonts w:ascii="Calibri" w:eastAsia="Calibri" w:hAnsi="Calibri" w:cs="Calibri"/>
              </w:rPr>
              <w:t xml:space="preserve"> e semplici esperimenti</w:t>
            </w:r>
          </w:p>
        </w:tc>
        <w:tc>
          <w:tcPr>
            <w:tcW w:w="2955" w:type="dxa"/>
          </w:tcPr>
          <w:p w14:paraId="5993B386" w14:textId="77777777" w:rsidR="00BC0C55" w:rsidRDefault="00D1596F">
            <w:pPr>
              <w:rPr>
                <w:rFonts w:ascii="Calibri" w:eastAsia="Calibri" w:hAnsi="Calibri" w:cs="Calibri"/>
              </w:rPr>
            </w:pPr>
            <w:r>
              <w:rPr>
                <w:rFonts w:ascii="Calibri" w:eastAsia="Calibri" w:hAnsi="Calibri" w:cs="Calibri"/>
              </w:rPr>
              <w:t>Negli ultimi anni della secondaria di II grado gli studenti possono approfondire con corsi specifici (per esempio: radioastrono</w:t>
            </w:r>
            <w:r>
              <w:rPr>
                <w:rFonts w:ascii="Calibri" w:eastAsia="Calibri" w:hAnsi="Calibri" w:cs="Calibri"/>
              </w:rPr>
              <w:t>mia)</w:t>
            </w:r>
          </w:p>
        </w:tc>
      </w:tr>
      <w:tr w:rsidR="00BC0C55" w14:paraId="38001E67" w14:textId="77777777">
        <w:tc>
          <w:tcPr>
            <w:tcW w:w="1297" w:type="dxa"/>
          </w:tcPr>
          <w:p w14:paraId="47F6D090" w14:textId="77777777" w:rsidR="00BC0C55" w:rsidRDefault="00D1596F">
            <w:pPr>
              <w:rPr>
                <w:rFonts w:ascii="Calibri" w:eastAsia="Calibri" w:hAnsi="Calibri" w:cs="Calibri"/>
              </w:rPr>
            </w:pPr>
            <w:r>
              <w:rPr>
                <w:rFonts w:ascii="Calibri" w:eastAsia="Calibri" w:hAnsi="Calibri" w:cs="Calibri"/>
              </w:rPr>
              <w:t>Cina Nanjing</w:t>
            </w:r>
          </w:p>
          <w:p w14:paraId="62AC0B69" w14:textId="77777777" w:rsidR="00BC0C55" w:rsidRDefault="00BC0C55">
            <w:pPr>
              <w:rPr>
                <w:rFonts w:ascii="Calibri" w:eastAsia="Calibri" w:hAnsi="Calibri" w:cs="Calibri"/>
              </w:rPr>
            </w:pPr>
          </w:p>
        </w:tc>
        <w:tc>
          <w:tcPr>
            <w:tcW w:w="2700" w:type="dxa"/>
          </w:tcPr>
          <w:p w14:paraId="7D3EB8F2" w14:textId="77777777" w:rsidR="00BC0C55" w:rsidRDefault="00D1596F">
            <w:pPr>
              <w:rPr>
                <w:rFonts w:ascii="Calibri" w:eastAsia="Calibri" w:hAnsi="Calibri" w:cs="Calibri"/>
              </w:rPr>
            </w:pPr>
            <w:r>
              <w:rPr>
                <w:rFonts w:ascii="Calibri" w:eastAsia="Calibri" w:hAnsi="Calibri" w:cs="Calibri"/>
              </w:rPr>
              <w:t xml:space="preserve">Rotazione e rivoluzione terrestri, osservazione del cielo stellate, nomenclatura astronomica </w:t>
            </w:r>
          </w:p>
        </w:tc>
        <w:tc>
          <w:tcPr>
            <w:tcW w:w="5055" w:type="dxa"/>
            <w:gridSpan w:val="2"/>
          </w:tcPr>
          <w:p w14:paraId="6A4A1B24" w14:textId="77777777" w:rsidR="00BC0C55" w:rsidRDefault="00D1596F">
            <w:pPr>
              <w:rPr>
                <w:rFonts w:ascii="Calibri" w:eastAsia="Calibri" w:hAnsi="Calibri" w:cs="Calibri"/>
              </w:rPr>
            </w:pPr>
            <w:r>
              <w:rPr>
                <w:rFonts w:ascii="Calibri" w:eastAsia="Calibri" w:hAnsi="Calibri" w:cs="Calibri"/>
              </w:rPr>
              <w:t>Gravità, Sistema di coordinate geocentriche, Sistema solare, stelle, galassie, cosmologia.</w:t>
            </w:r>
          </w:p>
        </w:tc>
      </w:tr>
    </w:tbl>
    <w:p w14:paraId="779B2597" w14:textId="77777777" w:rsidR="00BC0C55" w:rsidRDefault="00BC0C55">
      <w:pPr>
        <w:rPr>
          <w:rFonts w:ascii="Calibri" w:eastAsia="Calibri" w:hAnsi="Calibri" w:cs="Calibri"/>
        </w:rPr>
      </w:pPr>
    </w:p>
    <w:p w14:paraId="15FDF956" w14:textId="77777777" w:rsidR="00BC0C55" w:rsidRDefault="00D1596F">
      <w:pPr>
        <w:rPr>
          <w:rFonts w:ascii="Calibri" w:eastAsia="Calibri" w:hAnsi="Calibri" w:cs="Calibri"/>
        </w:rPr>
      </w:pPr>
      <w:r>
        <w:rPr>
          <w:rFonts w:ascii="Calibri" w:eastAsia="Calibri" w:hAnsi="Calibri" w:cs="Calibri"/>
        </w:rPr>
        <w:t>*materia disciplinare al 10° o 11° grado di istru</w:t>
      </w:r>
      <w:r>
        <w:rPr>
          <w:rFonts w:ascii="Calibri" w:eastAsia="Calibri" w:hAnsi="Calibri" w:cs="Calibri"/>
        </w:rPr>
        <w:t>zione. Il corso è di 35 ore</w:t>
      </w:r>
    </w:p>
    <w:p w14:paraId="4B5305E0" w14:textId="77777777" w:rsidR="00BC0C55" w:rsidRDefault="00BC0C55">
      <w:pPr>
        <w:rPr>
          <w:rFonts w:ascii="Calibri" w:eastAsia="Calibri" w:hAnsi="Calibri" w:cs="Calibri"/>
        </w:rPr>
      </w:pPr>
    </w:p>
    <w:p w14:paraId="4B152D9A" w14:textId="77777777" w:rsidR="00BC0C55" w:rsidRDefault="00D1596F">
      <w:pPr>
        <w:rPr>
          <w:rFonts w:ascii="Calibri" w:eastAsia="Calibri" w:hAnsi="Calibri" w:cs="Calibri"/>
        </w:rPr>
      </w:pPr>
      <w:r>
        <w:rPr>
          <w:rFonts w:ascii="Calibri" w:eastAsia="Calibri" w:hAnsi="Calibri" w:cs="Calibri"/>
        </w:rPr>
        <w:t>Si consideri la tabella I come puramente indicativa: i programmi nei vari paesi sono più complessi, così pure la loro segmentazione fra i vari ordini di scuole. Resta comunque l’idea iniziale: nella gran parte dei paesi, si ins</w:t>
      </w:r>
      <w:r>
        <w:rPr>
          <w:rFonts w:ascii="Calibri" w:eastAsia="Calibri" w:hAnsi="Calibri" w:cs="Calibri"/>
        </w:rPr>
        <w:t xml:space="preserve">egnano le basi nelle scuole primarie e medie, mentre nei casi migliori, sono gli ultimi anni delle secondarie di secondo grado ad aprire la strada a investigazioni più avanzate.  </w:t>
      </w:r>
    </w:p>
    <w:p w14:paraId="068354E0" w14:textId="77777777" w:rsidR="00BC0C55" w:rsidRDefault="00BC0C55">
      <w:pPr>
        <w:rPr>
          <w:rFonts w:ascii="Calibri" w:eastAsia="Calibri" w:hAnsi="Calibri" w:cs="Calibri"/>
        </w:rPr>
      </w:pPr>
    </w:p>
    <w:p w14:paraId="775BC660"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 xml:space="preserve">Le </w:t>
      </w:r>
      <w:r>
        <w:rPr>
          <w:rFonts w:ascii="Calibri" w:eastAsia="Calibri" w:hAnsi="Calibri" w:cs="Calibri"/>
          <w:i/>
          <w:color w:val="000000"/>
        </w:rPr>
        <w:t xml:space="preserve">Big </w:t>
      </w:r>
      <w:proofErr w:type="spellStart"/>
      <w:r>
        <w:rPr>
          <w:rFonts w:ascii="Calibri" w:eastAsia="Calibri" w:hAnsi="Calibri" w:cs="Calibri"/>
          <w:i/>
          <w:color w:val="000000"/>
        </w:rPr>
        <w:t>Ideas</w:t>
      </w:r>
      <w:proofErr w:type="spellEnd"/>
      <w:r>
        <w:rPr>
          <w:rFonts w:ascii="Calibri" w:eastAsia="Calibri" w:hAnsi="Calibri" w:cs="Calibri"/>
        </w:rPr>
        <w:t>,</w:t>
      </w:r>
      <w:r>
        <w:rPr>
          <w:rFonts w:ascii="Calibri" w:eastAsia="Calibri" w:hAnsi="Calibri" w:cs="Calibri"/>
          <w:color w:val="000000"/>
        </w:rPr>
        <w:t xml:space="preserve"> una proposta di inizio cammino </w:t>
      </w:r>
    </w:p>
    <w:p w14:paraId="16D64923"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35C08BB9" w14:textId="77777777" w:rsidR="00BC0C55" w:rsidRDefault="00D1596F">
      <w:pPr>
        <w:tabs>
          <w:tab w:val="left" w:pos="5400"/>
        </w:tabs>
        <w:rPr>
          <w:rFonts w:ascii="Calibri" w:eastAsia="Calibri" w:hAnsi="Calibri" w:cs="Calibri"/>
        </w:rPr>
      </w:pPr>
      <w:r>
        <w:rPr>
          <w:rFonts w:ascii="Calibri" w:eastAsia="Calibri" w:hAnsi="Calibri" w:cs="Calibri"/>
        </w:rPr>
        <w:t xml:space="preserve">Quali sono allora le idee più feconde dell’astronomia in chiave di apprendimento? Quelle che possono portare alla costituzione di una rete concettuale estesa e coerente in termini di discipline consolidate nelle scuole? </w:t>
      </w:r>
    </w:p>
    <w:p w14:paraId="36BD010A" w14:textId="77777777" w:rsidR="00BC0C55" w:rsidRDefault="00BC0C55">
      <w:pPr>
        <w:tabs>
          <w:tab w:val="left" w:pos="5400"/>
        </w:tabs>
        <w:rPr>
          <w:rFonts w:ascii="Calibri" w:eastAsia="Calibri" w:hAnsi="Calibri" w:cs="Calibri"/>
        </w:rPr>
      </w:pPr>
    </w:p>
    <w:p w14:paraId="0BDDA564" w14:textId="77777777" w:rsidR="00BC0C55" w:rsidRDefault="00D1596F">
      <w:pPr>
        <w:tabs>
          <w:tab w:val="left" w:pos="5400"/>
        </w:tabs>
        <w:rPr>
          <w:rFonts w:ascii="Calibri" w:eastAsia="Calibri" w:hAnsi="Calibri" w:cs="Calibri"/>
        </w:rPr>
      </w:pPr>
      <w:r>
        <w:rPr>
          <w:rFonts w:ascii="Calibri" w:eastAsia="Calibri" w:hAnsi="Calibri" w:cs="Calibri"/>
        </w:rPr>
        <w:t xml:space="preserve">Un primo punto di partenza può essere il lavoro svolto del gruppo di lavoro dell’International </w:t>
      </w:r>
      <w:proofErr w:type="spellStart"/>
      <w:r>
        <w:rPr>
          <w:rFonts w:ascii="Calibri" w:eastAsia="Calibri" w:hAnsi="Calibri" w:cs="Calibri"/>
        </w:rPr>
        <w:t>Astronomical</w:t>
      </w:r>
      <w:proofErr w:type="spellEnd"/>
      <w:r>
        <w:rPr>
          <w:rFonts w:ascii="Calibri" w:eastAsia="Calibri" w:hAnsi="Calibri" w:cs="Calibri"/>
        </w:rPr>
        <w:t xml:space="preserve"> Union (IAU), guidato da João </w:t>
      </w:r>
      <w:proofErr w:type="spellStart"/>
      <w:r>
        <w:rPr>
          <w:rFonts w:ascii="Calibri" w:eastAsia="Calibri" w:hAnsi="Calibri" w:cs="Calibri"/>
        </w:rPr>
        <w:t>Retrê</w:t>
      </w:r>
      <w:proofErr w:type="spellEnd"/>
      <w:r>
        <w:rPr>
          <w:rFonts w:ascii="Calibri" w:eastAsia="Calibri" w:hAnsi="Calibri" w:cs="Calibri"/>
        </w:rPr>
        <w:t>, dell’</w:t>
      </w:r>
      <w:proofErr w:type="spellStart"/>
      <w:r>
        <w:rPr>
          <w:rFonts w:ascii="Calibri" w:eastAsia="Calibri" w:hAnsi="Calibri" w:cs="Calibri"/>
        </w:rPr>
        <w:t>Instituto</w:t>
      </w:r>
      <w:proofErr w:type="spellEnd"/>
      <w:r>
        <w:rPr>
          <w:rFonts w:ascii="Calibri" w:eastAsia="Calibri" w:hAnsi="Calibri" w:cs="Calibri"/>
        </w:rPr>
        <w:t xml:space="preserve"> de </w:t>
      </w:r>
      <w:proofErr w:type="spellStart"/>
      <w:r>
        <w:rPr>
          <w:rFonts w:ascii="Calibri" w:eastAsia="Calibri" w:hAnsi="Calibri" w:cs="Calibri"/>
        </w:rPr>
        <w:t>Astrofísica</w:t>
      </w:r>
      <w:proofErr w:type="spellEnd"/>
      <w:r>
        <w:rPr>
          <w:rFonts w:ascii="Calibri" w:eastAsia="Calibri" w:hAnsi="Calibri" w:cs="Calibri"/>
        </w:rPr>
        <w:t xml:space="preserve"> e </w:t>
      </w:r>
      <w:proofErr w:type="spellStart"/>
      <w:r>
        <w:rPr>
          <w:rFonts w:ascii="Calibri" w:eastAsia="Calibri" w:hAnsi="Calibri" w:cs="Calibri"/>
        </w:rPr>
        <w:t>Ciências</w:t>
      </w:r>
      <w:proofErr w:type="spellEnd"/>
      <w:r>
        <w:rPr>
          <w:rFonts w:ascii="Calibri" w:eastAsia="Calibri" w:hAnsi="Calibri" w:cs="Calibri"/>
        </w:rPr>
        <w:t xml:space="preserve"> Do </w:t>
      </w:r>
      <w:proofErr w:type="spellStart"/>
      <w:r>
        <w:rPr>
          <w:rFonts w:ascii="Calibri" w:eastAsia="Calibri" w:hAnsi="Calibri" w:cs="Calibri"/>
        </w:rPr>
        <w:t>Espaço</w:t>
      </w:r>
      <w:proofErr w:type="spellEnd"/>
      <w:r>
        <w:rPr>
          <w:rFonts w:ascii="Calibri" w:eastAsia="Calibri" w:hAnsi="Calibri" w:cs="Calibri"/>
        </w:rPr>
        <w:t xml:space="preserve"> (</w:t>
      </w:r>
      <w:proofErr w:type="spellStart"/>
      <w:r>
        <w:rPr>
          <w:rFonts w:ascii="Calibri" w:eastAsia="Calibri" w:hAnsi="Calibri" w:cs="Calibri"/>
        </w:rPr>
        <w:t>Ia</w:t>
      </w:r>
      <w:proofErr w:type="spellEnd"/>
      <w:r>
        <w:rPr>
          <w:rFonts w:ascii="Calibri" w:eastAsia="Calibri" w:hAnsi="Calibri" w:cs="Calibri"/>
        </w:rPr>
        <w:t xml:space="preserve">), che ha portato alla pubblicazione di </w:t>
      </w:r>
      <w:r>
        <w:rPr>
          <w:rFonts w:ascii="Calibri" w:eastAsia="Calibri" w:hAnsi="Calibri" w:cs="Calibri"/>
          <w:i/>
        </w:rPr>
        <w:t xml:space="preserve">Big </w:t>
      </w:r>
      <w:proofErr w:type="spellStart"/>
      <w:r>
        <w:rPr>
          <w:rFonts w:ascii="Calibri" w:eastAsia="Calibri" w:hAnsi="Calibri" w:cs="Calibri"/>
          <w:i/>
        </w:rPr>
        <w:t>Ideas</w:t>
      </w:r>
      <w:proofErr w:type="spellEnd"/>
      <w:r>
        <w:rPr>
          <w:rFonts w:ascii="Calibri" w:eastAsia="Calibri" w:hAnsi="Calibri" w:cs="Calibri"/>
          <w:i/>
        </w:rPr>
        <w:t xml:space="preserve"> in </w:t>
      </w:r>
      <w:proofErr w:type="spellStart"/>
      <w:r>
        <w:rPr>
          <w:rFonts w:ascii="Calibri" w:eastAsia="Calibri" w:hAnsi="Calibri" w:cs="Calibri"/>
          <w:i/>
        </w:rPr>
        <w:t>Astro</w:t>
      </w:r>
      <w:r>
        <w:rPr>
          <w:rFonts w:ascii="Calibri" w:eastAsia="Calibri" w:hAnsi="Calibri" w:cs="Calibri"/>
          <w:i/>
        </w:rPr>
        <w:t>nomy</w:t>
      </w:r>
      <w:proofErr w:type="spellEnd"/>
      <w:r>
        <w:rPr>
          <w:rFonts w:ascii="Calibri" w:eastAsia="Calibri" w:hAnsi="Calibri" w:cs="Calibri"/>
          <w:i/>
        </w:rPr>
        <w:t xml:space="preserve"> - A </w:t>
      </w:r>
      <w:proofErr w:type="spellStart"/>
      <w:r>
        <w:rPr>
          <w:rFonts w:ascii="Calibri" w:eastAsia="Calibri" w:hAnsi="Calibri" w:cs="Calibri"/>
          <w:i/>
        </w:rPr>
        <w:t>Proposed</w:t>
      </w:r>
      <w:proofErr w:type="spellEnd"/>
      <w:r>
        <w:rPr>
          <w:rFonts w:ascii="Calibri" w:eastAsia="Calibri" w:hAnsi="Calibri" w:cs="Calibri"/>
          <w:i/>
        </w:rPr>
        <w:t xml:space="preserve"> Definition of </w:t>
      </w:r>
      <w:proofErr w:type="spellStart"/>
      <w:r>
        <w:rPr>
          <w:rFonts w:ascii="Calibri" w:eastAsia="Calibri" w:hAnsi="Calibri" w:cs="Calibri"/>
          <w:i/>
        </w:rPr>
        <w:t>Astronomy</w:t>
      </w:r>
      <w:proofErr w:type="spellEnd"/>
      <w:r>
        <w:rPr>
          <w:rFonts w:ascii="Calibri" w:eastAsia="Calibri" w:hAnsi="Calibri" w:cs="Calibri"/>
          <w:i/>
        </w:rPr>
        <w:t xml:space="preserve"> </w:t>
      </w:r>
      <w:proofErr w:type="spellStart"/>
      <w:r>
        <w:rPr>
          <w:rFonts w:ascii="Calibri" w:eastAsia="Calibri" w:hAnsi="Calibri" w:cs="Calibri"/>
          <w:i/>
        </w:rPr>
        <w:t>Literacy</w:t>
      </w:r>
      <w:proofErr w:type="spellEnd"/>
      <w:r>
        <w:rPr>
          <w:rFonts w:ascii="Calibri" w:eastAsia="Calibri" w:hAnsi="Calibri" w:cs="Calibri"/>
        </w:rPr>
        <w:t xml:space="preserve"> [7].</w:t>
      </w:r>
    </w:p>
    <w:p w14:paraId="511EAF1D" w14:textId="77777777" w:rsidR="00BC0C55" w:rsidRDefault="00BC0C55">
      <w:pPr>
        <w:tabs>
          <w:tab w:val="left" w:pos="5400"/>
        </w:tabs>
        <w:rPr>
          <w:rFonts w:ascii="Calibri" w:eastAsia="Calibri" w:hAnsi="Calibri" w:cs="Calibri"/>
        </w:rPr>
      </w:pPr>
    </w:p>
    <w:p w14:paraId="2130D7CF" w14:textId="77777777" w:rsidR="00BC0C55" w:rsidRDefault="00D1596F">
      <w:pPr>
        <w:tabs>
          <w:tab w:val="left" w:pos="5400"/>
        </w:tabs>
        <w:rPr>
          <w:rFonts w:ascii="Calibri" w:eastAsia="Calibri" w:hAnsi="Calibri" w:cs="Calibri"/>
        </w:rPr>
      </w:pPr>
      <w:r>
        <w:rPr>
          <w:rFonts w:ascii="Calibri" w:eastAsia="Calibri" w:hAnsi="Calibri" w:cs="Calibri"/>
        </w:rPr>
        <w:lastRenderedPageBreak/>
        <w:t xml:space="preserve">Si osservi che una </w:t>
      </w:r>
      <w:r>
        <w:rPr>
          <w:rFonts w:ascii="Calibri" w:eastAsia="Calibri" w:hAnsi="Calibri" w:cs="Calibri"/>
          <w:i/>
        </w:rPr>
        <w:t>big idea</w:t>
      </w:r>
      <w:r>
        <w:rPr>
          <w:rFonts w:ascii="Calibri" w:eastAsia="Calibri" w:hAnsi="Calibri" w:cs="Calibri"/>
        </w:rPr>
        <w:t xml:space="preserve"> in una certa disciplina non è necessariamente il concetto più importante, ma </w:t>
      </w:r>
      <w:r>
        <w:rPr>
          <w:rFonts w:ascii="Calibri" w:eastAsia="Calibri" w:hAnsi="Calibri" w:cs="Calibri"/>
          <w:i/>
        </w:rPr>
        <w:t xml:space="preserve">un enunciato di una idea centrale nell’apprendimento di quella disciplina, che si in grado di </w:t>
      </w:r>
      <w:r>
        <w:rPr>
          <w:rFonts w:ascii="Calibri" w:eastAsia="Calibri" w:hAnsi="Calibri" w:cs="Calibri"/>
          <w:i/>
        </w:rPr>
        <w:t>legare insieme numerosi concetti in un tutt’uno coerente</w:t>
      </w:r>
      <w:r>
        <w:rPr>
          <w:rFonts w:ascii="Calibri" w:eastAsia="Calibri" w:hAnsi="Calibri" w:cs="Calibri"/>
        </w:rPr>
        <w:t xml:space="preserve"> (secondo il bel progetto della Cambridge </w:t>
      </w:r>
      <w:proofErr w:type="spellStart"/>
      <w:r>
        <w:rPr>
          <w:rFonts w:ascii="Calibri" w:eastAsia="Calibri" w:hAnsi="Calibri" w:cs="Calibri"/>
        </w:rPr>
        <w:t>Mathematics</w:t>
      </w:r>
      <w:proofErr w:type="spellEnd"/>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[8]). </w:t>
      </w:r>
    </w:p>
    <w:p w14:paraId="69D3E5BB" w14:textId="77777777" w:rsidR="00BC0C55" w:rsidRDefault="00D1596F">
      <w:pPr>
        <w:tabs>
          <w:tab w:val="left" w:pos="5400"/>
        </w:tabs>
        <w:rPr>
          <w:rFonts w:ascii="Calibri" w:eastAsia="Calibri" w:hAnsi="Calibri" w:cs="Calibri"/>
        </w:rPr>
      </w:pPr>
      <w:r>
        <w:rPr>
          <w:rFonts w:ascii="Calibri" w:eastAsia="Calibri" w:hAnsi="Calibri" w:cs="Calibri"/>
        </w:rPr>
        <w:t xml:space="preserve">Nel nostro caso, si tratta di un elenco ragionato e motivato di idee chiave per la comprensione dell’astrofisica, sminuzzate in una serie </w:t>
      </w:r>
      <w:r>
        <w:rPr>
          <w:rFonts w:ascii="Calibri" w:eastAsia="Calibri" w:hAnsi="Calibri" w:cs="Calibri"/>
        </w:rPr>
        <w:t>di elementi che dovrebbero essere digeribili per un cittadino informato. João et al. sono partiti da una domanda apparentemente simile a quella che ci siamo posti all’inizio di questa sezione: che cosa vorremmo che sapesse di astrofisica uno studente giunt</w:t>
      </w:r>
      <w:r>
        <w:rPr>
          <w:rFonts w:ascii="Calibri" w:eastAsia="Calibri" w:hAnsi="Calibri" w:cs="Calibri"/>
        </w:rPr>
        <w:t xml:space="preserve">o al termine della sua formazione? E un cittadino? </w:t>
      </w:r>
    </w:p>
    <w:p w14:paraId="0121265B" w14:textId="77777777" w:rsidR="00BC0C55" w:rsidRDefault="00BC0C55">
      <w:pPr>
        <w:tabs>
          <w:tab w:val="left" w:pos="5400"/>
        </w:tabs>
        <w:rPr>
          <w:rFonts w:ascii="Calibri" w:eastAsia="Calibri" w:hAnsi="Calibri" w:cs="Calibri"/>
        </w:rPr>
      </w:pPr>
    </w:p>
    <w:p w14:paraId="6FC9285A" w14:textId="77777777" w:rsidR="00BC0C55" w:rsidRDefault="00D1596F">
      <w:pPr>
        <w:tabs>
          <w:tab w:val="left" w:pos="5400"/>
        </w:tabs>
        <w:rPr>
          <w:rFonts w:ascii="Calibri" w:eastAsia="Calibri" w:hAnsi="Calibri" w:cs="Calibri"/>
        </w:rPr>
      </w:pPr>
      <w:r>
        <w:rPr>
          <w:rFonts w:ascii="Calibri" w:eastAsia="Calibri" w:hAnsi="Calibri" w:cs="Calibri"/>
        </w:rPr>
        <w:t>Si noti però che, in questo contributo, siamo interessati a una questione diversa. L’apprendimento che ci interessa non è primariamente dell’astrofisica, ma dei nuclei concettuali di altre discipline che</w:t>
      </w:r>
      <w:r>
        <w:rPr>
          <w:rFonts w:ascii="Calibri" w:eastAsia="Calibri" w:hAnsi="Calibri" w:cs="Calibri"/>
        </w:rPr>
        <w:t xml:space="preserve"> sono legabili all’astrofisica. Si tratta di apprendimento di metodo, di legami, di pensiero. Non di meno, le due domande sono legate e in prima battuta possiamo seguire il filo dei pensieri di </w:t>
      </w:r>
      <w:r>
        <w:rPr>
          <w:rFonts w:ascii="Calibri" w:eastAsia="Calibri" w:hAnsi="Calibri" w:cs="Calibri"/>
          <w:i/>
        </w:rPr>
        <w:t xml:space="preserve">Big </w:t>
      </w:r>
      <w:proofErr w:type="spellStart"/>
      <w:r>
        <w:rPr>
          <w:rFonts w:ascii="Calibri" w:eastAsia="Calibri" w:hAnsi="Calibri" w:cs="Calibri"/>
          <w:i/>
        </w:rPr>
        <w:t>Ideas</w:t>
      </w:r>
      <w:proofErr w:type="spellEnd"/>
      <w:r>
        <w:rPr>
          <w:rFonts w:ascii="Calibri" w:eastAsia="Calibri" w:hAnsi="Calibri" w:cs="Calibri"/>
        </w:rPr>
        <w:t xml:space="preserve"> e divergere quando sarà necessario. Quali sono le gr</w:t>
      </w:r>
      <w:r>
        <w:rPr>
          <w:rFonts w:ascii="Calibri" w:eastAsia="Calibri" w:hAnsi="Calibri" w:cs="Calibri"/>
        </w:rPr>
        <w:t>andi idee identificate da IAU? Vediamole rapidamente:</w:t>
      </w:r>
    </w:p>
    <w:p w14:paraId="131E06DA"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 xml:space="preserve">L’astronomia è una delle più antiche scienze nella storia dell’uomo. </w:t>
      </w:r>
    </w:p>
    <w:p w14:paraId="01F9857B"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 xml:space="preserve">Alcuni fenomeni astronomici possono essere sperimentati nella vita quotidiana </w:t>
      </w:r>
    </w:p>
    <w:p w14:paraId="5C828092"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Il cielo notturno è ricco e dinamico</w:t>
      </w:r>
    </w:p>
    <w:p w14:paraId="158B466C"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L’astronomia è una scienza che studia le sorgenti e i fenomeni celesti</w:t>
      </w:r>
    </w:p>
    <w:p w14:paraId="1B195E80"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L’</w:t>
      </w:r>
      <w:r>
        <w:rPr>
          <w:rFonts w:ascii="Calibri" w:eastAsia="Calibri" w:hAnsi="Calibri" w:cs="Calibri"/>
        </w:rPr>
        <w:t>a</w:t>
      </w:r>
      <w:r>
        <w:rPr>
          <w:rFonts w:ascii="Calibri" w:eastAsia="Calibri" w:hAnsi="Calibri" w:cs="Calibri"/>
          <w:color w:val="000000"/>
        </w:rPr>
        <w:t xml:space="preserve">stronomia stimola lo sviluppo tecnologico e ne trae benefici </w:t>
      </w:r>
    </w:p>
    <w:p w14:paraId="374B0FFE"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 xml:space="preserve">La </w:t>
      </w:r>
      <w:r>
        <w:rPr>
          <w:rFonts w:ascii="Calibri" w:eastAsia="Calibri" w:hAnsi="Calibri" w:cs="Calibri"/>
        </w:rPr>
        <w:t>c</w:t>
      </w:r>
      <w:r>
        <w:rPr>
          <w:rFonts w:ascii="Calibri" w:eastAsia="Calibri" w:hAnsi="Calibri" w:cs="Calibri"/>
          <w:color w:val="000000"/>
        </w:rPr>
        <w:t xml:space="preserve">osmologia è la scienza che esplora l’universo come un tutto </w:t>
      </w:r>
    </w:p>
    <w:p w14:paraId="55B165A7"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Viviamo su un piccolo pianeta del Sistema Solare</w:t>
      </w:r>
    </w:p>
    <w:p w14:paraId="1195A478"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Siamo costituiti di polvere di stelle</w:t>
      </w:r>
    </w:p>
    <w:p w14:paraId="34D3392E"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 xml:space="preserve">Ci sono centinaia di miliardi di galassie nell’universo </w:t>
      </w:r>
    </w:p>
    <w:p w14:paraId="26456C49"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 xml:space="preserve">Potremmo non essere soli nell’universo </w:t>
      </w:r>
    </w:p>
    <w:p w14:paraId="5057E670" w14:textId="77777777" w:rsidR="00BC0C55" w:rsidRDefault="00D1596F">
      <w:pPr>
        <w:numPr>
          <w:ilvl w:val="0"/>
          <w:numId w:val="1"/>
        </w:numPr>
        <w:pBdr>
          <w:top w:val="nil"/>
          <w:left w:val="nil"/>
          <w:bottom w:val="nil"/>
          <w:right w:val="nil"/>
          <w:between w:val="nil"/>
        </w:pBdr>
        <w:tabs>
          <w:tab w:val="left" w:pos="5400"/>
        </w:tabs>
        <w:rPr>
          <w:rFonts w:ascii="Calibri" w:eastAsia="Calibri" w:hAnsi="Calibri" w:cs="Calibri"/>
          <w:color w:val="000000"/>
        </w:rPr>
      </w:pPr>
      <w:r>
        <w:rPr>
          <w:rFonts w:ascii="Calibri" w:eastAsia="Calibri" w:hAnsi="Calibri" w:cs="Calibri"/>
          <w:color w:val="000000"/>
        </w:rPr>
        <w:t>Dobbiamo pr</w:t>
      </w:r>
      <w:r>
        <w:rPr>
          <w:rFonts w:ascii="Calibri" w:eastAsia="Calibri" w:hAnsi="Calibri" w:cs="Calibri"/>
          <w:color w:val="000000"/>
        </w:rPr>
        <w:t>eservare la Terra, la nostra unica casa nell’universo</w:t>
      </w:r>
    </w:p>
    <w:p w14:paraId="5730402F" w14:textId="77777777" w:rsidR="00BC0C55" w:rsidRDefault="00BC0C55">
      <w:pPr>
        <w:tabs>
          <w:tab w:val="left" w:pos="5400"/>
        </w:tabs>
        <w:rPr>
          <w:rFonts w:ascii="Calibri" w:eastAsia="Calibri" w:hAnsi="Calibri" w:cs="Calibri"/>
        </w:rPr>
      </w:pPr>
    </w:p>
    <w:p w14:paraId="711B41AF" w14:textId="77777777" w:rsidR="00BC0C55" w:rsidRDefault="00D1596F">
      <w:pPr>
        <w:tabs>
          <w:tab w:val="left" w:pos="5400"/>
          <w:tab w:val="left" w:pos="5954"/>
        </w:tabs>
        <w:rPr>
          <w:rFonts w:ascii="Calibri" w:eastAsia="Calibri" w:hAnsi="Calibri" w:cs="Calibri"/>
        </w:rPr>
      </w:pPr>
      <w:r>
        <w:rPr>
          <w:rFonts w:ascii="Calibri" w:eastAsia="Calibri" w:hAnsi="Calibri" w:cs="Calibri"/>
          <w:i/>
        </w:rPr>
        <w:t xml:space="preserve">Big </w:t>
      </w:r>
      <w:proofErr w:type="spellStart"/>
      <w:r>
        <w:rPr>
          <w:rFonts w:ascii="Calibri" w:eastAsia="Calibri" w:hAnsi="Calibri" w:cs="Calibri"/>
          <w:i/>
        </w:rPr>
        <w:t>Ideas</w:t>
      </w:r>
      <w:proofErr w:type="spellEnd"/>
      <w:r>
        <w:rPr>
          <w:rFonts w:ascii="Calibri" w:eastAsia="Calibri" w:hAnsi="Calibri" w:cs="Calibri"/>
        </w:rPr>
        <w:t xml:space="preserve"> fa un passo in più. Per ciascuno degli 11 elementi, presenta anche le “big </w:t>
      </w:r>
      <w:proofErr w:type="spellStart"/>
      <w:r>
        <w:rPr>
          <w:rFonts w:ascii="Calibri" w:eastAsia="Calibri" w:hAnsi="Calibri" w:cs="Calibri"/>
        </w:rPr>
        <w:t>ideas</w:t>
      </w:r>
      <w:proofErr w:type="spellEnd"/>
      <w:r>
        <w:rPr>
          <w:rFonts w:ascii="Calibri" w:eastAsia="Calibri" w:hAnsi="Calibri" w:cs="Calibri"/>
        </w:rPr>
        <w:t xml:space="preserve"> di secondo livello”. Per esempio, prendiamo l’affermazione secondo la quale diversi fenomeni astronomici posso</w:t>
      </w:r>
      <w:r>
        <w:rPr>
          <w:rFonts w:ascii="Calibri" w:eastAsia="Calibri" w:hAnsi="Calibri" w:cs="Calibri"/>
        </w:rPr>
        <w:t xml:space="preserve">no essere sperimentati nel corso della vita quotidiana. Per esempio: </w:t>
      </w:r>
    </w:p>
    <w:p w14:paraId="3DB3C505" w14:textId="77777777" w:rsidR="00BC0C55" w:rsidRDefault="00BC0C55">
      <w:pPr>
        <w:tabs>
          <w:tab w:val="left" w:pos="5400"/>
          <w:tab w:val="left" w:pos="5954"/>
        </w:tabs>
        <w:rPr>
          <w:rFonts w:ascii="Calibri" w:eastAsia="Calibri" w:hAnsi="Calibri" w:cs="Calibri"/>
        </w:rPr>
      </w:pPr>
    </w:p>
    <w:p w14:paraId="349A20C4" w14:textId="77777777" w:rsidR="00BC0C55" w:rsidRDefault="00D1596F">
      <w:pPr>
        <w:tabs>
          <w:tab w:val="left" w:pos="5400"/>
        </w:tabs>
        <w:ind w:left="426"/>
        <w:rPr>
          <w:rFonts w:ascii="Calibri" w:eastAsia="Calibri" w:hAnsi="Calibri" w:cs="Calibri"/>
        </w:rPr>
      </w:pPr>
      <w:r>
        <w:rPr>
          <w:rFonts w:ascii="Calibri" w:eastAsia="Calibri" w:hAnsi="Calibri" w:cs="Calibri"/>
        </w:rPr>
        <w:t>3.1 Si vedono parecchie migliaia di stelle a occhio nudo – posto che la notte sia chiara e buia</w:t>
      </w:r>
    </w:p>
    <w:p w14:paraId="17E7D1C7" w14:textId="77777777" w:rsidR="00BC0C55" w:rsidRDefault="00D1596F">
      <w:pPr>
        <w:tabs>
          <w:tab w:val="left" w:pos="5400"/>
        </w:tabs>
        <w:ind w:left="426"/>
        <w:rPr>
          <w:rFonts w:ascii="Calibri" w:eastAsia="Calibri" w:hAnsi="Calibri" w:cs="Calibri"/>
        </w:rPr>
      </w:pPr>
      <w:r>
        <w:rPr>
          <w:rFonts w:ascii="Calibri" w:eastAsia="Calibri" w:hAnsi="Calibri" w:cs="Calibri"/>
        </w:rPr>
        <w:t>3.2 Tutte le stelle che vediamo a occhio nudo appartengono alla nostra galassia</w:t>
      </w:r>
    </w:p>
    <w:p w14:paraId="33677937" w14:textId="77777777" w:rsidR="00BC0C55" w:rsidRDefault="00D1596F">
      <w:pPr>
        <w:tabs>
          <w:tab w:val="left" w:pos="5400"/>
        </w:tabs>
        <w:ind w:left="426"/>
        <w:rPr>
          <w:rFonts w:ascii="Calibri" w:eastAsia="Calibri" w:hAnsi="Calibri" w:cs="Calibri"/>
        </w:rPr>
      </w:pPr>
      <w:r>
        <w:rPr>
          <w:rFonts w:ascii="Calibri" w:eastAsia="Calibri" w:hAnsi="Calibri" w:cs="Calibri"/>
        </w:rPr>
        <w:t>3.3 Il ci</w:t>
      </w:r>
      <w:r>
        <w:rPr>
          <w:rFonts w:ascii="Calibri" w:eastAsia="Calibri" w:hAnsi="Calibri" w:cs="Calibri"/>
        </w:rPr>
        <w:t xml:space="preserve">elo notturno aiuta a orientarci sulla Terra e a navigare </w:t>
      </w:r>
    </w:p>
    <w:p w14:paraId="23A1F61E" w14:textId="77777777" w:rsidR="00BC0C55" w:rsidRDefault="00D1596F">
      <w:pPr>
        <w:tabs>
          <w:tab w:val="left" w:pos="5400"/>
        </w:tabs>
        <w:ind w:left="426"/>
        <w:rPr>
          <w:rFonts w:ascii="Calibri" w:eastAsia="Calibri" w:hAnsi="Calibri" w:cs="Calibri"/>
        </w:rPr>
      </w:pPr>
      <w:r>
        <w:rPr>
          <w:rFonts w:ascii="Calibri" w:eastAsia="Calibri" w:hAnsi="Calibri" w:cs="Calibri"/>
        </w:rPr>
        <w:t xml:space="preserve">3.4 L’asse di rotazione terrestre precede nell’arco di migliaia di anni </w:t>
      </w:r>
    </w:p>
    <w:p w14:paraId="176BAD26" w14:textId="77777777" w:rsidR="00BC0C55" w:rsidRDefault="00D1596F">
      <w:pPr>
        <w:tabs>
          <w:tab w:val="left" w:pos="5400"/>
        </w:tabs>
        <w:ind w:left="426"/>
        <w:rPr>
          <w:rFonts w:ascii="Calibri" w:eastAsia="Calibri" w:hAnsi="Calibri" w:cs="Calibri"/>
        </w:rPr>
      </w:pPr>
      <w:r>
        <w:rPr>
          <w:rFonts w:ascii="Calibri" w:eastAsia="Calibri" w:hAnsi="Calibri" w:cs="Calibri"/>
        </w:rPr>
        <w:t xml:space="preserve">3.5 </w:t>
      </w:r>
      <w:r>
        <w:rPr>
          <w:rFonts w:ascii="Calibri" w:eastAsia="Calibri" w:hAnsi="Calibri" w:cs="Calibri"/>
        </w:rPr>
        <w:t>Sono ben pochi gli oggetti celesti sufficientemente luminosi da poter essere visti a occhio nudo quando il Sole è sopra l’orizzonte</w:t>
      </w:r>
    </w:p>
    <w:p w14:paraId="18DE52E3" w14:textId="77777777" w:rsidR="00BC0C55" w:rsidRDefault="00D1596F">
      <w:pPr>
        <w:tabs>
          <w:tab w:val="left" w:pos="5400"/>
        </w:tabs>
        <w:ind w:left="426"/>
        <w:rPr>
          <w:rFonts w:ascii="Calibri" w:eastAsia="Calibri" w:hAnsi="Calibri" w:cs="Calibri"/>
        </w:rPr>
      </w:pPr>
      <w:r>
        <w:rPr>
          <w:rFonts w:ascii="Calibri" w:eastAsia="Calibri" w:hAnsi="Calibri" w:cs="Calibri"/>
        </w:rPr>
        <w:t>3.6 Gli oggetti celesti sorgono verso Est e tramontano verso Ovest a causa della rotazione terrestre</w:t>
      </w:r>
    </w:p>
    <w:p w14:paraId="241E9E44" w14:textId="77777777" w:rsidR="00BC0C55" w:rsidRDefault="00D1596F">
      <w:pPr>
        <w:tabs>
          <w:tab w:val="left" w:pos="5400"/>
        </w:tabs>
        <w:ind w:left="426"/>
        <w:rPr>
          <w:rFonts w:ascii="Calibri" w:eastAsia="Calibri" w:hAnsi="Calibri" w:cs="Calibri"/>
        </w:rPr>
      </w:pPr>
      <w:r>
        <w:rPr>
          <w:rFonts w:ascii="Calibri" w:eastAsia="Calibri" w:hAnsi="Calibri" w:cs="Calibri"/>
        </w:rPr>
        <w:t>3.7 Le stelle scintillano a causa dell’atmosfera</w:t>
      </w:r>
    </w:p>
    <w:p w14:paraId="45AA5B56" w14:textId="77777777" w:rsidR="00BC0C55" w:rsidRDefault="00D1596F">
      <w:pPr>
        <w:tabs>
          <w:tab w:val="left" w:pos="5400"/>
        </w:tabs>
        <w:ind w:left="426"/>
        <w:rPr>
          <w:rFonts w:ascii="Calibri" w:eastAsia="Calibri" w:hAnsi="Calibri" w:cs="Calibri"/>
        </w:rPr>
      </w:pPr>
      <w:r>
        <w:rPr>
          <w:rFonts w:ascii="Calibri" w:eastAsia="Calibri" w:hAnsi="Calibri" w:cs="Calibri"/>
        </w:rPr>
        <w:t>3.8 Ogni giorno milioni di meteoroidi entrano nell’atmosfera terrestre</w:t>
      </w:r>
    </w:p>
    <w:p w14:paraId="337EDAC5" w14:textId="77777777" w:rsidR="00BC0C55" w:rsidRDefault="00BC0C55">
      <w:pPr>
        <w:tabs>
          <w:tab w:val="left" w:pos="5400"/>
        </w:tabs>
        <w:rPr>
          <w:rFonts w:ascii="Calibri" w:eastAsia="Calibri" w:hAnsi="Calibri" w:cs="Calibri"/>
        </w:rPr>
      </w:pPr>
    </w:p>
    <w:p w14:paraId="249B79F4" w14:textId="77777777" w:rsidR="00BC0C55" w:rsidRDefault="00D1596F">
      <w:pPr>
        <w:tabs>
          <w:tab w:val="left" w:pos="5400"/>
        </w:tabs>
        <w:rPr>
          <w:rFonts w:ascii="Calibri" w:eastAsia="Calibri" w:hAnsi="Calibri" w:cs="Calibri"/>
        </w:rPr>
      </w:pPr>
      <w:r>
        <w:rPr>
          <w:rFonts w:ascii="Calibri" w:eastAsia="Calibri" w:hAnsi="Calibri" w:cs="Calibri"/>
        </w:rPr>
        <w:lastRenderedPageBreak/>
        <w:t>Vi sembra un elenco disomogeneo e disordinato? Avete ragione: è disordinato e disomogeneo. Tuttavia sono spunti che possono rappresenta</w:t>
      </w:r>
      <w:r>
        <w:rPr>
          <w:rFonts w:ascii="Calibri" w:eastAsia="Calibri" w:hAnsi="Calibri" w:cs="Calibri"/>
        </w:rPr>
        <w:t xml:space="preserve">re un metodo e una strategia per chi, in un ente di ricerca, si occupa di </w:t>
      </w:r>
      <w:proofErr w:type="spellStart"/>
      <w:r>
        <w:rPr>
          <w:rFonts w:ascii="Calibri" w:eastAsia="Calibri" w:hAnsi="Calibri" w:cs="Calibri"/>
          <w:i/>
        </w:rPr>
        <w:t>education</w:t>
      </w:r>
      <w:proofErr w:type="spellEnd"/>
      <w:r>
        <w:rPr>
          <w:rFonts w:ascii="Calibri" w:eastAsia="Calibri" w:hAnsi="Calibri" w:cs="Calibri"/>
        </w:rPr>
        <w:t xml:space="preserve">. </w:t>
      </w:r>
    </w:p>
    <w:p w14:paraId="7BA25CEE" w14:textId="77777777" w:rsidR="00BC0C55" w:rsidRDefault="00BC0C55">
      <w:pPr>
        <w:tabs>
          <w:tab w:val="left" w:pos="5400"/>
        </w:tabs>
        <w:rPr>
          <w:rFonts w:ascii="Calibri" w:eastAsia="Calibri" w:hAnsi="Calibri" w:cs="Calibri"/>
        </w:rPr>
      </w:pPr>
    </w:p>
    <w:p w14:paraId="1ED407C1" w14:textId="77777777" w:rsidR="00BC0C55" w:rsidRDefault="00D1596F">
      <w:pPr>
        <w:tabs>
          <w:tab w:val="left" w:pos="5400"/>
        </w:tabs>
        <w:rPr>
          <w:rFonts w:ascii="Calibri" w:eastAsia="Calibri" w:hAnsi="Calibri" w:cs="Calibri"/>
        </w:rPr>
      </w:pPr>
      <w:r>
        <w:rPr>
          <w:rFonts w:ascii="Calibri" w:eastAsia="Calibri" w:hAnsi="Calibri" w:cs="Calibri"/>
        </w:rPr>
        <w:t xml:space="preserve">Il problema da affrontare adesso è: quali sono le </w:t>
      </w:r>
      <w:r>
        <w:rPr>
          <w:rFonts w:ascii="Calibri" w:eastAsia="Calibri" w:hAnsi="Calibri" w:cs="Calibri"/>
          <w:i/>
        </w:rPr>
        <w:t xml:space="preserve">big </w:t>
      </w:r>
      <w:proofErr w:type="spellStart"/>
      <w:r>
        <w:rPr>
          <w:rFonts w:ascii="Calibri" w:eastAsia="Calibri" w:hAnsi="Calibri" w:cs="Calibri"/>
          <w:i/>
        </w:rPr>
        <w:t>ideas</w:t>
      </w:r>
      <w:proofErr w:type="spellEnd"/>
      <w:r>
        <w:rPr>
          <w:rFonts w:ascii="Calibri" w:eastAsia="Calibri" w:hAnsi="Calibri" w:cs="Calibri"/>
          <w:i/>
        </w:rPr>
        <w:t xml:space="preserve"> </w:t>
      </w:r>
      <w:r>
        <w:rPr>
          <w:rFonts w:ascii="Calibri" w:eastAsia="Calibri" w:hAnsi="Calibri" w:cs="Calibri"/>
        </w:rPr>
        <w:t>più feconde per uno studente? Ve ne sono altre? Come collaborare con i docenti per smontarle in mattoncini co</w:t>
      </w:r>
      <w:r>
        <w:rPr>
          <w:rFonts w:ascii="Calibri" w:eastAsia="Calibri" w:hAnsi="Calibri" w:cs="Calibri"/>
        </w:rPr>
        <w:t xml:space="preserve">ncettuali più piccoli, che siano riconducibili a elementi di contenuto disciplinare? Quali sono i metodi pedagogici più efficaci per mettere gli studenti al centro dell’apprendimento? </w:t>
      </w:r>
    </w:p>
    <w:p w14:paraId="473A432A" w14:textId="77777777" w:rsidR="00BC0C55" w:rsidRDefault="00D1596F">
      <w:pPr>
        <w:tabs>
          <w:tab w:val="left" w:pos="5400"/>
        </w:tabs>
        <w:rPr>
          <w:rFonts w:ascii="Calibri" w:eastAsia="Calibri" w:hAnsi="Calibri" w:cs="Calibri"/>
        </w:rPr>
      </w:pPr>
      <w:r>
        <w:rPr>
          <w:rFonts w:ascii="Calibri" w:eastAsia="Calibri" w:hAnsi="Calibri" w:cs="Calibri"/>
        </w:rPr>
        <w:t>Naturalmente tutte queste domande prevedono risposte che dipendono dall</w:t>
      </w:r>
      <w:r>
        <w:rPr>
          <w:rFonts w:ascii="Calibri" w:eastAsia="Calibri" w:hAnsi="Calibri" w:cs="Calibri"/>
        </w:rPr>
        <w:t xml:space="preserve">’ordine e dal grado di scolarizzazione, dall’ambiente specifico e dalle caratteristiche degli studenti. La capacità di essere efficaci dipenderà in modo sostanziale dalla capacità di far incontrare metodi e contenuti, declinando entrambi al coinvolgimento </w:t>
      </w:r>
      <w:r>
        <w:rPr>
          <w:rFonts w:ascii="Calibri" w:eastAsia="Calibri" w:hAnsi="Calibri" w:cs="Calibri"/>
        </w:rPr>
        <w:t xml:space="preserve">di tutti – ricercatori, docenti, studenti. </w:t>
      </w:r>
    </w:p>
    <w:p w14:paraId="212F8A1C"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37D22492" w14:textId="77777777" w:rsidR="00BC0C55" w:rsidRDefault="00D1596F">
      <w:pPr>
        <w:numPr>
          <w:ilvl w:val="0"/>
          <w:numId w:val="2"/>
        </w:numPr>
        <w:pBdr>
          <w:top w:val="nil"/>
          <w:left w:val="nil"/>
          <w:bottom w:val="nil"/>
          <w:right w:val="nil"/>
          <w:between w:val="nil"/>
        </w:pBdr>
        <w:tabs>
          <w:tab w:val="left" w:pos="709"/>
          <w:tab w:val="left" w:pos="851"/>
        </w:tabs>
        <w:jc w:val="both"/>
        <w:rPr>
          <w:rFonts w:ascii="Calibri" w:eastAsia="Calibri" w:hAnsi="Calibri" w:cs="Calibri"/>
          <w:color w:val="000000"/>
        </w:rPr>
      </w:pPr>
      <w:r>
        <w:rPr>
          <w:rFonts w:ascii="Calibri" w:eastAsia="Calibri" w:hAnsi="Calibri" w:cs="Calibri"/>
          <w:color w:val="000000"/>
        </w:rPr>
        <w:t>L’</w:t>
      </w:r>
      <w:proofErr w:type="spellStart"/>
      <w:r>
        <w:rPr>
          <w:rFonts w:ascii="Calibri" w:eastAsia="Calibri" w:hAnsi="Calibri" w:cs="Calibri"/>
          <w:color w:val="000000"/>
        </w:rPr>
        <w:t>Inaf</w:t>
      </w:r>
      <w:proofErr w:type="spellEnd"/>
      <w:r>
        <w:rPr>
          <w:rFonts w:ascii="Calibri" w:eastAsia="Calibri" w:hAnsi="Calibri" w:cs="Calibri"/>
          <w:color w:val="000000"/>
        </w:rPr>
        <w:t xml:space="preserve"> e gli strumenti per la didattica</w:t>
      </w:r>
    </w:p>
    <w:p w14:paraId="13D1CB0F"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color w:val="000000"/>
        </w:rPr>
      </w:pPr>
    </w:p>
    <w:p w14:paraId="7267C601" w14:textId="77777777" w:rsidR="00BC0C55" w:rsidRDefault="00D1596F">
      <w:pPr>
        <w:shd w:val="clear" w:color="auto" w:fill="FFFFFF"/>
        <w:rPr>
          <w:rFonts w:ascii="Calibri" w:eastAsia="Calibri" w:hAnsi="Calibri" w:cs="Calibri"/>
          <w:color w:val="000000"/>
        </w:rPr>
      </w:pPr>
      <w:r>
        <w:rPr>
          <w:rFonts w:ascii="Calibri" w:eastAsia="Calibri" w:hAnsi="Calibri" w:cs="Calibri"/>
          <w:color w:val="000000"/>
        </w:rPr>
        <w:t>Come accennato nella sezione 2, l’</w:t>
      </w:r>
      <w:proofErr w:type="spellStart"/>
      <w:r>
        <w:rPr>
          <w:rFonts w:ascii="Calibri" w:eastAsia="Calibri" w:hAnsi="Calibri" w:cs="Calibri"/>
          <w:color w:val="000000"/>
        </w:rPr>
        <w:t>Inaf</w:t>
      </w:r>
      <w:proofErr w:type="spellEnd"/>
      <w:r>
        <w:rPr>
          <w:rFonts w:ascii="Calibri" w:eastAsia="Calibri" w:hAnsi="Calibri" w:cs="Calibri"/>
          <w:color w:val="000000"/>
        </w:rPr>
        <w:t xml:space="preserve"> ha una lunga tradizione in termini di supporto alla didattica. Tuttavia è solo dal primo decennio degli anni 2000 che ha cercato di</w:t>
      </w:r>
      <w:r>
        <w:rPr>
          <w:rFonts w:ascii="Calibri" w:eastAsia="Calibri" w:hAnsi="Calibri" w:cs="Calibri"/>
          <w:color w:val="000000"/>
        </w:rPr>
        <w:t xml:space="preserve"> darsi una </w:t>
      </w:r>
      <w:r>
        <w:rPr>
          <w:rFonts w:ascii="Calibri" w:eastAsia="Calibri" w:hAnsi="Calibri" w:cs="Calibri"/>
        </w:rPr>
        <w:t xml:space="preserve">strategia chiara, unitaria e degli obiettivi identificati in modo coerente, dotandosi di strumenti adeguati. Mentre rimandiamo all’articolo di Giacomini et al. in questi stessi atti per un approfondimento sulla piattaforma </w:t>
      </w:r>
      <w:proofErr w:type="spellStart"/>
      <w:r>
        <w:rPr>
          <w:rFonts w:ascii="Calibri" w:eastAsia="Calibri" w:hAnsi="Calibri" w:cs="Calibri"/>
        </w:rPr>
        <w:t>edu.inaf</w:t>
      </w:r>
      <w:proofErr w:type="spellEnd"/>
      <w:r>
        <w:rPr>
          <w:rFonts w:ascii="Calibri" w:eastAsia="Calibri" w:hAnsi="Calibri" w:cs="Calibri"/>
        </w:rPr>
        <w:t xml:space="preserve"> e sulla sua v</w:t>
      </w:r>
      <w:r>
        <w:rPr>
          <w:rFonts w:ascii="Calibri" w:eastAsia="Calibri" w:hAnsi="Calibri" w:cs="Calibri"/>
        </w:rPr>
        <w:t xml:space="preserve">ersione italiana della piattaforma per gli insegnanti realizzata dalla IAU, </w:t>
      </w:r>
      <w:proofErr w:type="spellStart"/>
      <w:r>
        <w:rPr>
          <w:rFonts w:ascii="Calibri" w:eastAsia="Calibri" w:hAnsi="Calibri" w:cs="Calibri"/>
        </w:rPr>
        <w:t>astroEdu</w:t>
      </w:r>
      <w:proofErr w:type="spellEnd"/>
      <w:r>
        <w:rPr>
          <w:rFonts w:ascii="Calibri" w:eastAsia="Calibri" w:hAnsi="Calibri" w:cs="Calibri"/>
        </w:rPr>
        <w:t xml:space="preserve">, </w:t>
      </w:r>
      <w:r>
        <w:rPr>
          <w:rFonts w:ascii="Calibri" w:eastAsia="Calibri" w:hAnsi="Calibri" w:cs="Calibri"/>
          <w:color w:val="000000"/>
        </w:rPr>
        <w:t xml:space="preserve">ci limitiamo qui a citare </w:t>
      </w:r>
      <w:r>
        <w:rPr>
          <w:rFonts w:ascii="Calibri" w:eastAsia="Calibri" w:hAnsi="Calibri" w:cs="Calibri"/>
        </w:rPr>
        <w:t xml:space="preserve">alcuni </w:t>
      </w:r>
      <w:r>
        <w:rPr>
          <w:rFonts w:ascii="Calibri" w:eastAsia="Calibri" w:hAnsi="Calibri" w:cs="Calibri"/>
          <w:color w:val="000000"/>
        </w:rPr>
        <w:t>esempi.</w:t>
      </w:r>
    </w:p>
    <w:p w14:paraId="1224001D" w14:textId="77777777" w:rsidR="00BC0C55" w:rsidRDefault="00BC0C55">
      <w:pPr>
        <w:shd w:val="clear" w:color="auto" w:fill="FFFFFF"/>
        <w:rPr>
          <w:rFonts w:ascii="Calibri" w:eastAsia="Calibri" w:hAnsi="Calibri" w:cs="Calibri"/>
          <w:color w:val="000000"/>
        </w:rPr>
      </w:pPr>
    </w:p>
    <w:p w14:paraId="0A2513CF" w14:textId="77777777" w:rsidR="00BC0C55" w:rsidRDefault="00D1596F">
      <w:pPr>
        <w:shd w:val="clear" w:color="auto" w:fill="FFFFFF"/>
        <w:rPr>
          <w:rFonts w:ascii="Calibri" w:eastAsia="Calibri" w:hAnsi="Calibri" w:cs="Calibri"/>
          <w:color w:val="000000"/>
        </w:rPr>
      </w:pPr>
      <w:r>
        <w:rPr>
          <w:rFonts w:ascii="Calibri" w:eastAsia="Calibri" w:hAnsi="Calibri" w:cs="Calibri"/>
          <w:color w:val="000000"/>
        </w:rPr>
        <w:t xml:space="preserve">6.1 </w:t>
      </w:r>
      <w:proofErr w:type="spellStart"/>
      <w:r>
        <w:rPr>
          <w:rFonts w:ascii="Calibri" w:eastAsia="Calibri" w:hAnsi="Calibri" w:cs="Calibri"/>
          <w:color w:val="000000"/>
        </w:rPr>
        <w:t>Cosmic</w:t>
      </w:r>
      <w:proofErr w:type="spellEnd"/>
      <w:r>
        <w:rPr>
          <w:rFonts w:ascii="Calibri" w:eastAsia="Calibri" w:hAnsi="Calibri" w:cs="Calibri"/>
          <w:color w:val="000000"/>
        </w:rPr>
        <w:t xml:space="preserve"> </w:t>
      </w:r>
      <w:proofErr w:type="spellStart"/>
      <w:r>
        <w:rPr>
          <w:rFonts w:ascii="Calibri" w:eastAsia="Calibri" w:hAnsi="Calibri" w:cs="Calibri"/>
          <w:color w:val="000000"/>
        </w:rPr>
        <w:t>Mission</w:t>
      </w:r>
      <w:proofErr w:type="spellEnd"/>
      <w:r>
        <w:rPr>
          <w:rFonts w:ascii="Calibri" w:eastAsia="Calibri" w:hAnsi="Calibri" w:cs="Calibri"/>
          <w:color w:val="000000"/>
        </w:rPr>
        <w:t>: l'esplorazione spaziale e la “</w:t>
      </w:r>
      <w:proofErr w:type="spellStart"/>
      <w:r>
        <w:rPr>
          <w:rFonts w:ascii="Calibri" w:eastAsia="Calibri" w:hAnsi="Calibri" w:cs="Calibri"/>
          <w:color w:val="000000"/>
        </w:rPr>
        <w:t>gamification</w:t>
      </w:r>
      <w:proofErr w:type="spellEnd"/>
      <w:r>
        <w:rPr>
          <w:rFonts w:ascii="Calibri" w:eastAsia="Calibri" w:hAnsi="Calibri" w:cs="Calibri"/>
          <w:color w:val="000000"/>
        </w:rPr>
        <w:t xml:space="preserve">” al servizio della didattica della scienza </w:t>
      </w:r>
    </w:p>
    <w:p w14:paraId="4B759350" w14:textId="77777777" w:rsidR="00BC0C55" w:rsidRDefault="00BC0C55">
      <w:pPr>
        <w:shd w:val="clear" w:color="auto" w:fill="FFFFFF"/>
        <w:rPr>
          <w:rFonts w:ascii="Calibri" w:eastAsia="Calibri" w:hAnsi="Calibri" w:cs="Calibri"/>
          <w:color w:val="000000"/>
        </w:rPr>
      </w:pPr>
    </w:p>
    <w:p w14:paraId="78A136DB" w14:textId="77777777" w:rsidR="00BC0C55" w:rsidRDefault="00D1596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 esempio di corso di formazione basato su una metodologia di apprendimento innovativa è </w:t>
      </w:r>
      <w:proofErr w:type="spellStart"/>
      <w:r>
        <w:rPr>
          <w:rFonts w:ascii="Calibri" w:eastAsia="Calibri" w:hAnsi="Calibri" w:cs="Calibri"/>
          <w:i/>
          <w:color w:val="000000"/>
        </w:rPr>
        <w:t>Cosmic</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Explorers</w:t>
      </w:r>
      <w:proofErr w:type="spellEnd"/>
      <w:r>
        <w:rPr>
          <w:rFonts w:ascii="Calibri" w:eastAsia="Calibri" w:hAnsi="Calibri" w:cs="Calibri"/>
        </w:rPr>
        <w:t xml:space="preserve">, implementato </w:t>
      </w:r>
      <w:r>
        <w:rPr>
          <w:rFonts w:ascii="Calibri" w:eastAsia="Calibri" w:hAnsi="Calibri" w:cs="Calibri"/>
          <w:color w:val="000000"/>
        </w:rPr>
        <w:t xml:space="preserve">nell’ambito del più ampio progetto </w:t>
      </w:r>
      <w:proofErr w:type="spellStart"/>
      <w:r>
        <w:rPr>
          <w:rFonts w:ascii="Calibri" w:eastAsia="Calibri" w:hAnsi="Calibri" w:cs="Calibri"/>
          <w:i/>
          <w:color w:val="000000"/>
        </w:rPr>
        <w:t>Cosmic</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Mission</w:t>
      </w:r>
      <w:proofErr w:type="spellEnd"/>
      <w:r>
        <w:rPr>
          <w:rFonts w:ascii="Calibri" w:eastAsia="Calibri" w:hAnsi="Calibri" w:cs="Calibri"/>
          <w:i/>
          <w:color w:val="000000"/>
        </w:rPr>
        <w:t xml:space="preserve"> -l'esplorazione spaziale e la “</w:t>
      </w:r>
      <w:proofErr w:type="spellStart"/>
      <w:r>
        <w:rPr>
          <w:rFonts w:ascii="Calibri" w:eastAsia="Calibri" w:hAnsi="Calibri" w:cs="Calibri"/>
          <w:i/>
          <w:color w:val="000000"/>
        </w:rPr>
        <w:t>gamification</w:t>
      </w:r>
      <w:proofErr w:type="spellEnd"/>
      <w:r>
        <w:rPr>
          <w:rFonts w:ascii="Calibri" w:eastAsia="Calibri" w:hAnsi="Calibri" w:cs="Calibri"/>
          <w:i/>
          <w:color w:val="000000"/>
        </w:rPr>
        <w:t>” al servizio della didattica della scienz</w:t>
      </w:r>
      <w:r>
        <w:rPr>
          <w:rFonts w:ascii="Calibri" w:eastAsia="Calibri" w:hAnsi="Calibri" w:cs="Calibri"/>
          <w:i/>
          <w:color w:val="000000"/>
        </w:rPr>
        <w:t>a</w:t>
      </w:r>
      <w:r>
        <w:rPr>
          <w:rFonts w:ascii="Calibri" w:eastAsia="Calibri" w:hAnsi="Calibri" w:cs="Calibri"/>
          <w:color w:val="000000"/>
        </w:rPr>
        <w:t xml:space="preserve">, ideato e coordinato da Infini.to - Planetario di Torino (P.I. Marco </w:t>
      </w:r>
      <w:proofErr w:type="spellStart"/>
      <w:r>
        <w:rPr>
          <w:rFonts w:ascii="Calibri" w:eastAsia="Calibri" w:hAnsi="Calibri" w:cs="Calibri"/>
          <w:color w:val="000000"/>
        </w:rPr>
        <w:t>Brusa</w:t>
      </w:r>
      <w:proofErr w:type="spellEnd"/>
      <w:r>
        <w:rPr>
          <w:rFonts w:ascii="Calibri" w:eastAsia="Calibri" w:hAnsi="Calibri" w:cs="Calibri"/>
          <w:color w:val="000000"/>
        </w:rPr>
        <w:t>), con la collaborazione di INAF e ALTEC S.p.A.</w:t>
      </w:r>
    </w:p>
    <w:p w14:paraId="5BC264BF"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000000"/>
        </w:rPr>
        <w:br/>
        <w:t xml:space="preserve">Il progetto riproduce, nella sostanza, un classico ambiente di apprendimento con una metodologia basata sul gioco, in questo caso </w:t>
      </w:r>
      <w:r>
        <w:rPr>
          <w:rFonts w:ascii="Calibri" w:eastAsia="Calibri" w:hAnsi="Calibri" w:cs="Calibri"/>
        </w:rPr>
        <w:t>i</w:t>
      </w:r>
      <w:r>
        <w:rPr>
          <w:rFonts w:ascii="Calibri" w:eastAsia="Calibri" w:hAnsi="Calibri" w:cs="Calibri"/>
        </w:rPr>
        <w:t>l</w:t>
      </w:r>
      <w:r>
        <w:rPr>
          <w:rFonts w:ascii="Calibri" w:eastAsia="Calibri" w:hAnsi="Calibri" w:cs="Calibri"/>
          <w:color w:val="000000"/>
        </w:rPr>
        <w:t xml:space="preserve"> videogioco </w:t>
      </w:r>
      <w:proofErr w:type="spellStart"/>
      <w:r>
        <w:rPr>
          <w:rFonts w:ascii="Calibri" w:eastAsia="Calibri" w:hAnsi="Calibri" w:cs="Calibri"/>
          <w:i/>
          <w:color w:val="222222"/>
        </w:rPr>
        <w:t>Kerbal</w:t>
      </w:r>
      <w:proofErr w:type="spellEnd"/>
      <w:r>
        <w:rPr>
          <w:rFonts w:ascii="Calibri" w:eastAsia="Calibri" w:hAnsi="Calibri" w:cs="Calibri"/>
          <w:i/>
          <w:color w:val="222222"/>
        </w:rPr>
        <w:t xml:space="preserve"> Space </w:t>
      </w:r>
      <w:proofErr w:type="spellStart"/>
      <w:r>
        <w:rPr>
          <w:rFonts w:ascii="Calibri" w:eastAsia="Calibri" w:hAnsi="Calibri" w:cs="Calibri"/>
          <w:i/>
          <w:color w:val="222222"/>
        </w:rPr>
        <w:t>program</w:t>
      </w:r>
      <w:proofErr w:type="spellEnd"/>
      <w:r>
        <w:rPr>
          <w:rFonts w:ascii="Calibri" w:eastAsia="Calibri" w:hAnsi="Calibri" w:cs="Calibri"/>
          <w:color w:val="222222"/>
        </w:rPr>
        <w:t xml:space="preserve"> (KSP), che è stato utilizzato nella versione </w:t>
      </w:r>
      <w:r>
        <w:rPr>
          <w:rFonts w:ascii="Calibri" w:eastAsia="Calibri" w:hAnsi="Calibri" w:cs="Calibri"/>
          <w:i/>
          <w:color w:val="222222"/>
        </w:rPr>
        <w:t>educational</w:t>
      </w:r>
      <w:r>
        <w:rPr>
          <w:rFonts w:ascii="Calibri" w:eastAsia="Calibri" w:hAnsi="Calibri" w:cs="Calibri"/>
          <w:color w:val="222222"/>
        </w:rPr>
        <w:t xml:space="preserve"> appositamente arricchita dagli sviluppatori. </w:t>
      </w:r>
      <w:r>
        <w:rPr>
          <w:rFonts w:ascii="Calibri" w:eastAsia="Calibri" w:hAnsi="Calibri" w:cs="Calibri"/>
          <w:color w:val="000000"/>
        </w:rPr>
        <w:t xml:space="preserve">Il progetto è stato </w:t>
      </w:r>
      <w:r>
        <w:rPr>
          <w:rFonts w:ascii="Calibri" w:eastAsia="Calibri" w:hAnsi="Calibri" w:cs="Calibri"/>
          <w:color w:val="222222"/>
        </w:rPr>
        <w:t xml:space="preserve">finanziato dal MIUR </w:t>
      </w:r>
      <w:r>
        <w:rPr>
          <w:rFonts w:ascii="Calibri" w:eastAsia="Calibri" w:hAnsi="Calibri" w:cs="Calibri"/>
          <w:i/>
          <w:color w:val="222222"/>
        </w:rPr>
        <w:t xml:space="preserve">ex </w:t>
      </w:r>
      <w:proofErr w:type="spellStart"/>
      <w:r>
        <w:rPr>
          <w:rFonts w:ascii="Calibri" w:eastAsia="Calibri" w:hAnsi="Calibri" w:cs="Calibri"/>
          <w:i/>
          <w:color w:val="222222"/>
        </w:rPr>
        <w:t>lege</w:t>
      </w:r>
      <w:proofErr w:type="spellEnd"/>
      <w:r>
        <w:rPr>
          <w:rFonts w:ascii="Calibri" w:eastAsia="Calibri" w:hAnsi="Calibri" w:cs="Calibri"/>
          <w:i/>
          <w:color w:val="222222"/>
        </w:rPr>
        <w:t xml:space="preserve"> 6/2000</w:t>
      </w:r>
      <w:r>
        <w:rPr>
          <w:rFonts w:ascii="Calibri" w:eastAsia="Calibri" w:hAnsi="Calibri" w:cs="Calibri"/>
          <w:color w:val="222222"/>
        </w:rPr>
        <w:t xml:space="preserve"> e sviluppato nel bienni</w:t>
      </w:r>
      <w:r>
        <w:rPr>
          <w:rFonts w:ascii="Calibri" w:eastAsia="Calibri" w:hAnsi="Calibri" w:cs="Calibri"/>
          <w:color w:val="222222"/>
        </w:rPr>
        <w:t>o 2017-19</w:t>
      </w:r>
      <w:r>
        <w:rPr>
          <w:rFonts w:ascii="Calibri" w:eastAsia="Calibri" w:hAnsi="Calibri" w:cs="Calibri"/>
          <w:color w:val="222222"/>
        </w:rPr>
        <w:t xml:space="preserve">.  </w:t>
      </w:r>
      <w:r>
        <w:rPr>
          <w:rFonts w:ascii="Calibri" w:eastAsia="Calibri" w:hAnsi="Calibri" w:cs="Calibri"/>
          <w:color w:val="222222"/>
        </w:rPr>
        <w:t xml:space="preserve">La </w:t>
      </w:r>
      <w:r>
        <w:rPr>
          <w:rFonts w:ascii="Calibri" w:eastAsia="Calibri" w:hAnsi="Calibri" w:cs="Calibri"/>
          <w:color w:val="222222"/>
        </w:rPr>
        <w:t>tabella</w:t>
      </w:r>
      <w:r>
        <w:rPr>
          <w:rFonts w:ascii="Calibri" w:eastAsia="Calibri" w:hAnsi="Calibri" w:cs="Calibri"/>
          <w:color w:val="222222"/>
        </w:rPr>
        <w:t xml:space="preserve"> II</w:t>
      </w:r>
      <w:r>
        <w:rPr>
          <w:rFonts w:ascii="Calibri" w:eastAsia="Calibri" w:hAnsi="Calibri" w:cs="Calibri"/>
          <w:color w:val="222222"/>
        </w:rPr>
        <w:t xml:space="preserve"> </w:t>
      </w:r>
      <w:r>
        <w:rPr>
          <w:rFonts w:ascii="Calibri" w:eastAsia="Calibri" w:hAnsi="Calibri" w:cs="Calibri"/>
          <w:color w:val="222222"/>
        </w:rPr>
        <w:t>riassume</w:t>
      </w:r>
      <w:r>
        <w:rPr>
          <w:rFonts w:ascii="Calibri" w:eastAsia="Calibri" w:hAnsi="Calibri" w:cs="Calibri"/>
          <w:color w:val="222222"/>
        </w:rPr>
        <w:t xml:space="preserve"> obiettivi e contenuti didattici della proposta</w:t>
      </w:r>
      <w:r>
        <w:rPr>
          <w:rFonts w:ascii="Calibri" w:eastAsia="Calibri" w:hAnsi="Calibri" w:cs="Calibri"/>
          <w:color w:val="222222"/>
        </w:rPr>
        <w:t xml:space="preserve"> [9].</w:t>
      </w:r>
    </w:p>
    <w:p w14:paraId="4B9FD086" w14:textId="77777777" w:rsidR="00BC0C55" w:rsidRDefault="00BC0C55">
      <w:pPr>
        <w:pBdr>
          <w:top w:val="nil"/>
          <w:left w:val="nil"/>
          <w:bottom w:val="nil"/>
          <w:right w:val="nil"/>
          <w:between w:val="nil"/>
        </w:pBdr>
        <w:rPr>
          <w:rFonts w:ascii="Calibri" w:eastAsia="Calibri" w:hAnsi="Calibri" w:cs="Calibri"/>
          <w:color w:val="222222"/>
        </w:rPr>
      </w:pPr>
    </w:p>
    <w:p w14:paraId="4D0F760D" w14:textId="77777777" w:rsidR="00BC0C55" w:rsidRDefault="00D1596F">
      <w:pPr>
        <w:pBdr>
          <w:top w:val="nil"/>
          <w:left w:val="nil"/>
          <w:bottom w:val="nil"/>
          <w:right w:val="nil"/>
          <w:between w:val="nil"/>
        </w:pBdr>
        <w:rPr>
          <w:rFonts w:ascii="Calibri" w:eastAsia="Calibri" w:hAnsi="Calibri" w:cs="Calibri"/>
          <w:i/>
        </w:rPr>
      </w:pPr>
      <w:r>
        <w:rPr>
          <w:rFonts w:ascii="Calibri" w:eastAsia="Calibri" w:hAnsi="Calibri" w:cs="Calibri"/>
          <w:color w:val="222222"/>
        </w:rPr>
        <w:t xml:space="preserve">Tabella II. Obiettivi e contenuti didattici di </w:t>
      </w:r>
      <w:proofErr w:type="spellStart"/>
      <w:r>
        <w:rPr>
          <w:rFonts w:ascii="Calibri" w:eastAsia="Calibri" w:hAnsi="Calibri" w:cs="Calibri"/>
          <w:i/>
        </w:rPr>
        <w:t>Cosmic</w:t>
      </w:r>
      <w:proofErr w:type="spellEnd"/>
      <w:r>
        <w:rPr>
          <w:rFonts w:ascii="Calibri" w:eastAsia="Calibri" w:hAnsi="Calibri" w:cs="Calibri"/>
          <w:i/>
        </w:rPr>
        <w:t xml:space="preserve"> </w:t>
      </w:r>
      <w:proofErr w:type="spellStart"/>
      <w:r>
        <w:rPr>
          <w:rFonts w:ascii="Calibri" w:eastAsia="Calibri" w:hAnsi="Calibri" w:cs="Calibri"/>
          <w:i/>
        </w:rPr>
        <w:t>Explorers</w:t>
      </w:r>
      <w:proofErr w:type="spellEnd"/>
    </w:p>
    <w:p w14:paraId="6530B49A" w14:textId="77777777" w:rsidR="00BC0C55" w:rsidRDefault="00BC0C55">
      <w:pPr>
        <w:pBdr>
          <w:top w:val="nil"/>
          <w:left w:val="nil"/>
          <w:bottom w:val="nil"/>
          <w:right w:val="nil"/>
          <w:between w:val="nil"/>
        </w:pBdr>
        <w:rPr>
          <w:rFonts w:ascii="Calibri" w:eastAsia="Calibri" w:hAnsi="Calibri" w:cs="Calibri"/>
        </w:rPr>
      </w:pPr>
    </w:p>
    <w:tbl>
      <w:tblPr>
        <w:tblStyle w:val="a0"/>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546"/>
      </w:tblGrid>
      <w:tr w:rsidR="00BC0C55" w14:paraId="64030B95" w14:textId="77777777">
        <w:tc>
          <w:tcPr>
            <w:tcW w:w="6232" w:type="dxa"/>
          </w:tcPr>
          <w:p w14:paraId="188D56A8" w14:textId="77777777" w:rsidR="00BC0C55" w:rsidRDefault="00D1596F">
            <w:pPr>
              <w:rPr>
                <w:rFonts w:ascii="Calibri" w:eastAsia="Calibri" w:hAnsi="Calibri" w:cs="Calibri"/>
                <w:b/>
                <w:color w:val="222222"/>
              </w:rPr>
            </w:pPr>
            <w:r>
              <w:rPr>
                <w:rFonts w:ascii="Calibri" w:eastAsia="Calibri" w:hAnsi="Calibri" w:cs="Calibri"/>
                <w:b/>
                <w:color w:val="222222"/>
              </w:rPr>
              <w:t>Obiettivi</w:t>
            </w:r>
          </w:p>
        </w:tc>
        <w:tc>
          <w:tcPr>
            <w:tcW w:w="2546" w:type="dxa"/>
          </w:tcPr>
          <w:p w14:paraId="0142354A" w14:textId="77777777" w:rsidR="00BC0C55" w:rsidRDefault="00D1596F">
            <w:pPr>
              <w:shd w:val="clear" w:color="auto" w:fill="FFFFFF"/>
              <w:rPr>
                <w:rFonts w:ascii="Calibri" w:eastAsia="Calibri" w:hAnsi="Calibri" w:cs="Calibri"/>
                <w:b/>
                <w:color w:val="222222"/>
              </w:rPr>
            </w:pPr>
            <w:r>
              <w:rPr>
                <w:rFonts w:ascii="Calibri" w:eastAsia="Calibri" w:hAnsi="Calibri" w:cs="Calibri"/>
                <w:b/>
                <w:color w:val="222222"/>
              </w:rPr>
              <w:t>Contenuti didattici:</w:t>
            </w:r>
          </w:p>
        </w:tc>
      </w:tr>
      <w:tr w:rsidR="00BC0C55" w14:paraId="63D8F5DE" w14:textId="77777777">
        <w:tc>
          <w:tcPr>
            <w:tcW w:w="6232" w:type="dxa"/>
          </w:tcPr>
          <w:p w14:paraId="63E039B4"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gestione del lavoro di gruppo;</w:t>
            </w:r>
          </w:p>
          <w:p w14:paraId="2C12AD3F"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soluzione di problemi complessi;</w:t>
            </w:r>
          </w:p>
          <w:p w14:paraId="638D1137"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gestione di progetti a medio-lungo termine;</w:t>
            </w:r>
          </w:p>
          <w:p w14:paraId="35DA6830"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apprendimento dagli errori;</w:t>
            </w:r>
          </w:p>
          <w:p w14:paraId="16DBC0EC"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lastRenderedPageBreak/>
              <w:t>capacità di previsione, valutazione dei rischi e assunzione di decisioni;</w:t>
            </w:r>
          </w:p>
          <w:p w14:paraId="0784DC27"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autoapprendimento;</w:t>
            </w:r>
          </w:p>
          <w:p w14:paraId="0EFE8369" w14:textId="77777777" w:rsidR="00BC0C55" w:rsidRDefault="00D1596F">
            <w:pPr>
              <w:numPr>
                <w:ilvl w:val="0"/>
                <w:numId w:val="3"/>
              </w:numPr>
              <w:pBdr>
                <w:top w:val="nil"/>
                <w:left w:val="nil"/>
                <w:bottom w:val="nil"/>
                <w:right w:val="nil"/>
                <w:between w:val="nil"/>
              </w:pBdr>
              <w:ind w:left="315" w:hanging="315"/>
              <w:rPr>
                <w:rFonts w:ascii="Calibri" w:eastAsia="Calibri" w:hAnsi="Calibri" w:cs="Calibri"/>
                <w:color w:val="222222"/>
              </w:rPr>
            </w:pPr>
            <w:r>
              <w:rPr>
                <w:rFonts w:ascii="Calibri" w:eastAsia="Calibri" w:hAnsi="Calibri" w:cs="Calibri"/>
                <w:color w:val="222222"/>
              </w:rPr>
              <w:t xml:space="preserve">ampliamento delle competenze digitali </w:t>
            </w:r>
          </w:p>
        </w:tc>
        <w:tc>
          <w:tcPr>
            <w:tcW w:w="2546" w:type="dxa"/>
          </w:tcPr>
          <w:p w14:paraId="5504124F"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lastRenderedPageBreak/>
              <w:t>cinematica e forze;</w:t>
            </w:r>
          </w:p>
          <w:p w14:paraId="183F3F43"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gravitazione;</w:t>
            </w:r>
          </w:p>
          <w:p w14:paraId="4D6AA9A8"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meccanica celeste;</w:t>
            </w:r>
          </w:p>
          <w:p w14:paraId="0FFB7457"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tecnologia;</w:t>
            </w:r>
          </w:p>
          <w:p w14:paraId="3CAAED12"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lastRenderedPageBreak/>
              <w:t>economia.</w:t>
            </w:r>
          </w:p>
          <w:p w14:paraId="04559F9D" w14:textId="77777777" w:rsidR="00BC0C55" w:rsidRDefault="00BC0C55">
            <w:pPr>
              <w:rPr>
                <w:rFonts w:ascii="Calibri" w:eastAsia="Calibri" w:hAnsi="Calibri" w:cs="Calibri"/>
                <w:color w:val="222222"/>
              </w:rPr>
            </w:pPr>
          </w:p>
        </w:tc>
      </w:tr>
    </w:tbl>
    <w:p w14:paraId="155D2975" w14:textId="77777777" w:rsidR="00BC0C55" w:rsidRDefault="00BC0C55">
      <w:pPr>
        <w:pBdr>
          <w:top w:val="nil"/>
          <w:left w:val="nil"/>
          <w:bottom w:val="nil"/>
          <w:right w:val="nil"/>
          <w:between w:val="nil"/>
        </w:pBdr>
        <w:rPr>
          <w:rFonts w:ascii="Calibri" w:eastAsia="Calibri" w:hAnsi="Calibri" w:cs="Calibri"/>
          <w:color w:val="222222"/>
        </w:rPr>
      </w:pPr>
    </w:p>
    <w:p w14:paraId="320C1EE2"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Il videogioco </w:t>
      </w:r>
      <w:proofErr w:type="gramStart"/>
      <w:r>
        <w:rPr>
          <w:rFonts w:ascii="Calibri" w:eastAsia="Calibri" w:hAnsi="Calibri" w:cs="Calibri"/>
          <w:color w:val="222222"/>
        </w:rPr>
        <w:t>KSP  è</w:t>
      </w:r>
      <w:proofErr w:type="gramEnd"/>
      <w:r>
        <w:rPr>
          <w:rFonts w:ascii="Calibri" w:eastAsia="Calibri" w:hAnsi="Calibri" w:cs="Calibri"/>
          <w:color w:val="222222"/>
        </w:rPr>
        <w:t xml:space="preserve"> ambientato </w:t>
      </w:r>
      <w:r>
        <w:rPr>
          <w:rFonts w:ascii="Calibri" w:eastAsia="Calibri" w:hAnsi="Calibri" w:cs="Calibri"/>
          <w:color w:val="444444"/>
        </w:rPr>
        <w:t xml:space="preserve">sul pianeta </w:t>
      </w:r>
      <w:proofErr w:type="spellStart"/>
      <w:r>
        <w:rPr>
          <w:rFonts w:ascii="Calibri" w:eastAsia="Calibri" w:hAnsi="Calibri" w:cs="Calibri"/>
          <w:color w:val="444444"/>
        </w:rPr>
        <w:t>Kerbin</w:t>
      </w:r>
      <w:proofErr w:type="spellEnd"/>
      <w:r>
        <w:rPr>
          <w:rFonts w:ascii="Calibri" w:eastAsia="Calibri" w:hAnsi="Calibri" w:cs="Calibri"/>
          <w:color w:val="444444"/>
        </w:rPr>
        <w:t xml:space="preserve">, un pianeta simile ma non identico alla Terra. Il giocatore deve gestire un’intera base di lancio, l’assemblaggio delle missioni e i voli che ne conseguono in ogni </w:t>
      </w:r>
      <w:r>
        <w:rPr>
          <w:rFonts w:ascii="Calibri" w:eastAsia="Calibri" w:hAnsi="Calibri" w:cs="Calibri"/>
          <w:color w:val="444444"/>
        </w:rPr>
        <w:t>l</w:t>
      </w:r>
      <w:r>
        <w:rPr>
          <w:rFonts w:ascii="Calibri" w:eastAsia="Calibri" w:hAnsi="Calibri" w:cs="Calibri"/>
          <w:color w:val="444444"/>
        </w:rPr>
        <w:t>oro aspetto. Per avere successo nel gioco, è necessario conoscere e aver</w:t>
      </w:r>
      <w:r>
        <w:rPr>
          <w:rFonts w:ascii="Calibri" w:eastAsia="Calibri" w:hAnsi="Calibri" w:cs="Calibri"/>
          <w:color w:val="444444"/>
        </w:rPr>
        <w:t xml:space="preserve"> confidenza con le leggi elementari della dinamica, che si possono sperimentare direttamente all’interno del gioco, attraverso un </w:t>
      </w:r>
      <w:proofErr w:type="spellStart"/>
      <w:r>
        <w:rPr>
          <w:rFonts w:ascii="Calibri" w:eastAsia="Calibri" w:hAnsi="Calibri" w:cs="Calibri"/>
          <w:color w:val="444444"/>
        </w:rPr>
        <w:t>learning</w:t>
      </w:r>
      <w:proofErr w:type="spellEnd"/>
      <w:r>
        <w:rPr>
          <w:rFonts w:ascii="Calibri" w:eastAsia="Calibri" w:hAnsi="Calibri" w:cs="Calibri"/>
          <w:color w:val="444444"/>
        </w:rPr>
        <w:t>-by-</w:t>
      </w:r>
      <w:proofErr w:type="spellStart"/>
      <w:r>
        <w:rPr>
          <w:rFonts w:ascii="Calibri" w:eastAsia="Calibri" w:hAnsi="Calibri" w:cs="Calibri"/>
          <w:color w:val="444444"/>
        </w:rPr>
        <w:t>doing</w:t>
      </w:r>
      <w:proofErr w:type="spellEnd"/>
      <w:r>
        <w:rPr>
          <w:rFonts w:ascii="Calibri" w:eastAsia="Calibri" w:hAnsi="Calibri" w:cs="Calibri"/>
          <w:color w:val="444444"/>
        </w:rPr>
        <w:t xml:space="preserve"> digitale. Alla fine, “dinamica dei voli”, “volo sub-orbitale” e “volo interplanetario” non saranno soltanto </w:t>
      </w:r>
      <w:r>
        <w:rPr>
          <w:rFonts w:ascii="Calibri" w:eastAsia="Calibri" w:hAnsi="Calibri" w:cs="Calibri"/>
          <w:color w:val="444444"/>
        </w:rPr>
        <w:t>delle etichette, ma avranno dei precisi (e sudati) significati in termini di fisica di base.</w:t>
      </w:r>
    </w:p>
    <w:p w14:paraId="1609927B"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444444"/>
        </w:rPr>
        <w:t xml:space="preserve">Data la natura peculiare dell’insegnamento che deriva dalla proposta, sono stati realizzati diversi corsi di formazione, che hanno permesso agli insegnanti e agli </w:t>
      </w:r>
      <w:r>
        <w:rPr>
          <w:rFonts w:ascii="Calibri" w:eastAsia="Calibri" w:hAnsi="Calibri" w:cs="Calibri"/>
          <w:color w:val="444444"/>
        </w:rPr>
        <w:t>studenti di prendere confidenza con il gioco fino a partecipare una competizione a livello nazionale, per la creazione del miglior programma di esplorazione spaziale.  I</w:t>
      </w:r>
      <w:r>
        <w:rPr>
          <w:rFonts w:ascii="Calibri" w:eastAsia="Calibri" w:hAnsi="Calibri" w:cs="Calibri"/>
          <w:color w:val="222222"/>
        </w:rPr>
        <w:t>n tabella III riportiamo un’analisi sintetica dell’approccio, al quale occorre aggiunge</w:t>
      </w:r>
      <w:r>
        <w:rPr>
          <w:rFonts w:ascii="Calibri" w:eastAsia="Calibri" w:hAnsi="Calibri" w:cs="Calibri"/>
          <w:color w:val="222222"/>
        </w:rPr>
        <w:t xml:space="preserve">re una certa complessità legata alla necessità di gestire l’hardware necessario e le licenze del software. </w:t>
      </w:r>
    </w:p>
    <w:p w14:paraId="08452C03" w14:textId="77777777" w:rsidR="00BC0C55" w:rsidRDefault="00BC0C55">
      <w:pPr>
        <w:shd w:val="clear" w:color="auto" w:fill="FFFFFF"/>
        <w:rPr>
          <w:rFonts w:ascii="Calibri" w:eastAsia="Calibri" w:hAnsi="Calibri" w:cs="Calibri"/>
          <w:color w:val="222222"/>
        </w:rPr>
      </w:pPr>
    </w:p>
    <w:p w14:paraId="60B632D3"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Tabella III. </w:t>
      </w:r>
      <w:proofErr w:type="spellStart"/>
      <w:r>
        <w:rPr>
          <w:rFonts w:ascii="Calibri" w:eastAsia="Calibri" w:hAnsi="Calibri" w:cs="Calibri"/>
          <w:color w:val="222222"/>
        </w:rPr>
        <w:t>Cosmic</w:t>
      </w:r>
      <w:proofErr w:type="spellEnd"/>
      <w:r>
        <w:rPr>
          <w:rFonts w:ascii="Calibri" w:eastAsia="Calibri" w:hAnsi="Calibri" w:cs="Calibri"/>
          <w:color w:val="222222"/>
        </w:rPr>
        <w:t xml:space="preserve"> </w:t>
      </w:r>
      <w:proofErr w:type="spellStart"/>
      <w:r>
        <w:rPr>
          <w:rFonts w:ascii="Calibri" w:eastAsia="Calibri" w:hAnsi="Calibri" w:cs="Calibri"/>
          <w:color w:val="222222"/>
        </w:rPr>
        <w:t>Explorers</w:t>
      </w:r>
      <w:proofErr w:type="spellEnd"/>
      <w:r>
        <w:rPr>
          <w:rFonts w:ascii="Calibri" w:eastAsia="Calibri" w:hAnsi="Calibri" w:cs="Calibri"/>
          <w:color w:val="222222"/>
        </w:rPr>
        <w:t xml:space="preserve">: </w:t>
      </w:r>
      <w:r>
        <w:rPr>
          <w:rFonts w:ascii="Calibri" w:eastAsia="Calibri" w:hAnsi="Calibri" w:cs="Calibri"/>
          <w:i/>
          <w:color w:val="222222"/>
        </w:rPr>
        <w:t xml:space="preserve">che cosa ha funzionato </w:t>
      </w:r>
      <w:r>
        <w:rPr>
          <w:rFonts w:ascii="Calibri" w:eastAsia="Calibri" w:hAnsi="Calibri" w:cs="Calibri"/>
          <w:color w:val="222222"/>
        </w:rPr>
        <w:t xml:space="preserve">vs </w:t>
      </w:r>
      <w:r>
        <w:rPr>
          <w:rFonts w:ascii="Calibri" w:eastAsia="Calibri" w:hAnsi="Calibri" w:cs="Calibri"/>
          <w:i/>
          <w:color w:val="222222"/>
        </w:rPr>
        <w:t>aspetti critici</w:t>
      </w:r>
      <w:r>
        <w:rPr>
          <w:rFonts w:ascii="Calibri" w:eastAsia="Calibri" w:hAnsi="Calibri" w:cs="Calibri"/>
          <w:color w:val="222222"/>
        </w:rPr>
        <w:t>. Quest’ultimi possono essere riassunti in una frase: occorre tempo per imp</w:t>
      </w:r>
      <w:r>
        <w:rPr>
          <w:rFonts w:ascii="Calibri" w:eastAsia="Calibri" w:hAnsi="Calibri" w:cs="Calibri"/>
          <w:color w:val="222222"/>
        </w:rPr>
        <w:t>arare a insegnare con un videogioco.</w:t>
      </w:r>
    </w:p>
    <w:p w14:paraId="48C8AA49" w14:textId="77777777" w:rsidR="00BC0C55" w:rsidRDefault="00BC0C55">
      <w:pPr>
        <w:shd w:val="clear" w:color="auto" w:fill="FFFFFF"/>
        <w:rPr>
          <w:rFonts w:ascii="Calibri" w:eastAsia="Calibri" w:hAnsi="Calibri" w:cs="Calibri"/>
          <w:color w:val="222222"/>
        </w:rPr>
      </w:pPr>
    </w:p>
    <w:tbl>
      <w:tblPr>
        <w:tblStyle w:val="a1"/>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470"/>
      </w:tblGrid>
      <w:tr w:rsidR="00BC0C55" w14:paraId="2DE56D26" w14:textId="77777777">
        <w:tc>
          <w:tcPr>
            <w:tcW w:w="4350" w:type="dxa"/>
          </w:tcPr>
          <w:p w14:paraId="55397FFF" w14:textId="77777777" w:rsidR="00BC0C55" w:rsidRDefault="00D1596F">
            <w:pPr>
              <w:rPr>
                <w:rFonts w:ascii="Calibri" w:eastAsia="Calibri" w:hAnsi="Calibri" w:cs="Calibri"/>
                <w:b/>
                <w:color w:val="222222"/>
              </w:rPr>
            </w:pPr>
            <w:r>
              <w:rPr>
                <w:rFonts w:ascii="Calibri" w:eastAsia="Calibri" w:hAnsi="Calibri" w:cs="Calibri"/>
                <w:b/>
                <w:color w:val="222222"/>
              </w:rPr>
              <w:t>Che cosa ha funzionato</w:t>
            </w:r>
          </w:p>
        </w:tc>
        <w:tc>
          <w:tcPr>
            <w:tcW w:w="4470" w:type="dxa"/>
          </w:tcPr>
          <w:p w14:paraId="19F02C6F" w14:textId="77777777" w:rsidR="00BC0C55" w:rsidRDefault="00D1596F">
            <w:pPr>
              <w:rPr>
                <w:rFonts w:ascii="Calibri" w:eastAsia="Calibri" w:hAnsi="Calibri" w:cs="Calibri"/>
                <w:b/>
                <w:color w:val="222222"/>
              </w:rPr>
            </w:pPr>
            <w:r>
              <w:rPr>
                <w:rFonts w:ascii="Calibri" w:eastAsia="Calibri" w:hAnsi="Calibri" w:cs="Calibri"/>
                <w:b/>
                <w:color w:val="222222"/>
              </w:rPr>
              <w:t>Aspetti critici</w:t>
            </w:r>
          </w:p>
        </w:tc>
      </w:tr>
      <w:tr w:rsidR="00BC0C55" w14:paraId="2B00CA35" w14:textId="77777777">
        <w:tc>
          <w:tcPr>
            <w:tcW w:w="4350" w:type="dxa"/>
          </w:tcPr>
          <w:p w14:paraId="559927F1"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Coinvolgimento di: </w:t>
            </w:r>
          </w:p>
          <w:p w14:paraId="6F9E19EC"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decine di ricercatori;</w:t>
            </w:r>
          </w:p>
          <w:p w14:paraId="1F55569E"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oltre 100 docenti</w:t>
            </w:r>
          </w:p>
          <w:p w14:paraId="27E8A3D2" w14:textId="77777777" w:rsidR="00BC0C55" w:rsidRDefault="00D1596F">
            <w:pPr>
              <w:numPr>
                <w:ilvl w:val="0"/>
                <w:numId w:val="3"/>
              </w:numPr>
              <w:pBdr>
                <w:top w:val="nil"/>
                <w:left w:val="nil"/>
                <w:bottom w:val="nil"/>
                <w:right w:val="nil"/>
                <w:between w:val="nil"/>
              </w:pBdr>
              <w:shd w:val="clear" w:color="auto" w:fill="FFFFFF"/>
              <w:ind w:left="315" w:hanging="315"/>
              <w:rPr>
                <w:rFonts w:ascii="Calibri" w:eastAsia="Calibri" w:hAnsi="Calibri" w:cs="Calibri"/>
                <w:color w:val="222222"/>
              </w:rPr>
            </w:pPr>
            <w:r>
              <w:rPr>
                <w:rFonts w:ascii="Calibri" w:eastAsia="Calibri" w:hAnsi="Calibri" w:cs="Calibri"/>
                <w:color w:val="222222"/>
              </w:rPr>
              <w:t xml:space="preserve">oltre 1000 studenti </w:t>
            </w:r>
          </w:p>
        </w:tc>
        <w:tc>
          <w:tcPr>
            <w:tcW w:w="4470" w:type="dxa"/>
          </w:tcPr>
          <w:p w14:paraId="22E18083"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La complessità del videogame richiede:</w:t>
            </w:r>
          </w:p>
          <w:p w14:paraId="400BF788"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formazione docenti;</w:t>
            </w:r>
          </w:p>
          <w:p w14:paraId="2624035C"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formazione studenti</w:t>
            </w:r>
          </w:p>
          <w:p w14:paraId="4EA1A9ED" w14:textId="77777777" w:rsidR="00BC0C55" w:rsidRDefault="00BC0C55">
            <w:pPr>
              <w:shd w:val="clear" w:color="auto" w:fill="FFFFFF"/>
              <w:rPr>
                <w:rFonts w:ascii="Calibri" w:eastAsia="Calibri" w:hAnsi="Calibri" w:cs="Calibri"/>
                <w:color w:val="222222"/>
              </w:rPr>
            </w:pPr>
          </w:p>
        </w:tc>
      </w:tr>
      <w:tr w:rsidR="00BC0C55" w14:paraId="7136EDF4" w14:textId="77777777">
        <w:tc>
          <w:tcPr>
            <w:tcW w:w="4350" w:type="dxa"/>
          </w:tcPr>
          <w:p w14:paraId="585A1650"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Chi ha partecipato si è divertito </w:t>
            </w:r>
          </w:p>
        </w:tc>
        <w:tc>
          <w:tcPr>
            <w:tcW w:w="4470" w:type="dxa"/>
          </w:tcPr>
          <w:p w14:paraId="1316EAB5"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Nonostante i temi, l’attività non può essere inclusa in modo «facile» </w:t>
            </w:r>
            <w:proofErr w:type="gramStart"/>
            <w:r>
              <w:rPr>
                <w:rFonts w:ascii="Calibri" w:eastAsia="Calibri" w:hAnsi="Calibri" w:cs="Calibri"/>
                <w:color w:val="222222"/>
              </w:rPr>
              <w:t>nei corso</w:t>
            </w:r>
            <w:proofErr w:type="gramEnd"/>
            <w:r>
              <w:rPr>
                <w:rFonts w:ascii="Calibri" w:eastAsia="Calibri" w:hAnsi="Calibri" w:cs="Calibri"/>
                <w:color w:val="222222"/>
              </w:rPr>
              <w:t xml:space="preserve"> standard</w:t>
            </w:r>
          </w:p>
        </w:tc>
      </w:tr>
      <w:tr w:rsidR="00BC0C55" w14:paraId="26D5E0AB" w14:textId="77777777">
        <w:tc>
          <w:tcPr>
            <w:tcW w:w="4350" w:type="dxa"/>
          </w:tcPr>
          <w:p w14:paraId="63539F6D" w14:textId="77777777" w:rsidR="00BC0C55" w:rsidRDefault="00D1596F">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Gli o</w:t>
            </w:r>
            <w:r>
              <w:rPr>
                <w:rFonts w:ascii="Calibri" w:eastAsia="Calibri" w:hAnsi="Calibri" w:cs="Calibri"/>
                <w:color w:val="222222"/>
              </w:rPr>
              <w:t>biettivi sono st</w:t>
            </w:r>
            <w:r>
              <w:rPr>
                <w:rFonts w:ascii="Calibri" w:eastAsia="Calibri" w:hAnsi="Calibri" w:cs="Calibri"/>
                <w:color w:val="222222"/>
              </w:rPr>
              <w:t xml:space="preserve">ati complessivamente </w:t>
            </w:r>
            <w:r>
              <w:rPr>
                <w:rFonts w:ascii="Calibri" w:eastAsia="Calibri" w:hAnsi="Calibri" w:cs="Calibri"/>
                <w:color w:val="222222"/>
              </w:rPr>
              <w:t>raggiunti</w:t>
            </w:r>
          </w:p>
        </w:tc>
        <w:tc>
          <w:tcPr>
            <w:tcW w:w="4470" w:type="dxa"/>
          </w:tcPr>
          <w:p w14:paraId="1A18071F"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Richiede una revisione profonda del modo di insegnare</w:t>
            </w:r>
          </w:p>
        </w:tc>
      </w:tr>
    </w:tbl>
    <w:p w14:paraId="7618C0A2" w14:textId="77777777" w:rsidR="00BC0C55" w:rsidRDefault="00BC0C55">
      <w:pPr>
        <w:shd w:val="clear" w:color="auto" w:fill="FFFFFF"/>
        <w:rPr>
          <w:rFonts w:ascii="Calibri" w:eastAsia="Calibri" w:hAnsi="Calibri" w:cs="Calibri"/>
          <w:color w:val="222222"/>
        </w:rPr>
      </w:pPr>
    </w:p>
    <w:p w14:paraId="2EA2EFC1"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Vale la pena citare, almeno in forma succinta, anche le attività che utilizzano modalità non di </w:t>
      </w:r>
      <w:proofErr w:type="spellStart"/>
      <w:proofErr w:type="gramStart"/>
      <w:r>
        <w:rPr>
          <w:rFonts w:ascii="Calibri" w:eastAsia="Calibri" w:hAnsi="Calibri" w:cs="Calibri"/>
          <w:color w:val="222222"/>
        </w:rPr>
        <w:t>gioco,lo</w:t>
      </w:r>
      <w:proofErr w:type="spellEnd"/>
      <w:proofErr w:type="gramEnd"/>
      <w:r>
        <w:rPr>
          <w:rFonts w:ascii="Calibri" w:eastAsia="Calibri" w:hAnsi="Calibri" w:cs="Calibri"/>
          <w:color w:val="222222"/>
        </w:rPr>
        <w:t xml:space="preserve"> ma legate alla realtà del mestiere di astrofisico. In particolare ci riferiamo alle attività sv</w:t>
      </w:r>
      <w:r>
        <w:rPr>
          <w:rFonts w:ascii="Calibri" w:eastAsia="Calibri" w:hAnsi="Calibri" w:cs="Calibri"/>
          <w:color w:val="222222"/>
        </w:rPr>
        <w:t xml:space="preserve">iluppate nell’ambito del Virtual </w:t>
      </w:r>
      <w:proofErr w:type="spellStart"/>
      <w:r>
        <w:rPr>
          <w:rFonts w:ascii="Calibri" w:eastAsia="Calibri" w:hAnsi="Calibri" w:cs="Calibri"/>
          <w:color w:val="222222"/>
        </w:rPr>
        <w:t>Observatory</w:t>
      </w:r>
      <w:proofErr w:type="spellEnd"/>
      <w:r>
        <w:rPr>
          <w:rFonts w:ascii="Calibri" w:eastAsia="Calibri" w:hAnsi="Calibri" w:cs="Calibri"/>
          <w:color w:val="222222"/>
        </w:rPr>
        <w:t xml:space="preserve"> (VO) [10] o alle attività astronomiche di </w:t>
      </w:r>
      <w:proofErr w:type="spellStart"/>
      <w:r>
        <w:rPr>
          <w:rFonts w:ascii="Calibri" w:eastAsia="Calibri" w:hAnsi="Calibri" w:cs="Calibri"/>
          <w:i/>
          <w:color w:val="222222"/>
        </w:rPr>
        <w:t>citizen</w:t>
      </w:r>
      <w:proofErr w:type="spellEnd"/>
      <w:r>
        <w:rPr>
          <w:rFonts w:ascii="Calibri" w:eastAsia="Calibri" w:hAnsi="Calibri" w:cs="Calibri"/>
          <w:i/>
          <w:color w:val="222222"/>
        </w:rPr>
        <w:t xml:space="preserve"> science</w:t>
      </w:r>
      <w:r>
        <w:rPr>
          <w:rFonts w:ascii="Calibri" w:eastAsia="Calibri" w:hAnsi="Calibri" w:cs="Calibri"/>
          <w:color w:val="222222"/>
        </w:rPr>
        <w:t xml:space="preserve"> raggruppate sotto il cappello di </w:t>
      </w:r>
      <w:proofErr w:type="spellStart"/>
      <w:r>
        <w:rPr>
          <w:rFonts w:ascii="Calibri" w:eastAsia="Calibri" w:hAnsi="Calibri" w:cs="Calibri"/>
          <w:i/>
        </w:rPr>
        <w:t>ZooUniverse</w:t>
      </w:r>
      <w:proofErr w:type="spellEnd"/>
      <w:r>
        <w:rPr>
          <w:rFonts w:ascii="Calibri" w:eastAsia="Calibri" w:hAnsi="Calibri" w:cs="Calibri"/>
        </w:rPr>
        <w:t xml:space="preserve"> [11].  Anche INAF segue questa strada, non solo grazie all’adesione al VO: sono state recentemente censite o</w:t>
      </w:r>
      <w:r>
        <w:rPr>
          <w:rFonts w:ascii="Calibri" w:eastAsia="Calibri" w:hAnsi="Calibri" w:cs="Calibri"/>
        </w:rPr>
        <w:t xml:space="preserve">ltre 100 attività a livello nazionale che vengono proposte alle scuole di vari ordini e grado, con una netta prevalenza delle secondarie di II grado, e che utilizzano in vari modi i dati astronomici </w:t>
      </w:r>
      <w:r>
        <w:rPr>
          <w:rFonts w:ascii="Calibri" w:eastAsia="Calibri" w:hAnsi="Calibri" w:cs="Calibri"/>
          <w:color w:val="222222"/>
        </w:rPr>
        <w:t>[12].</w:t>
      </w:r>
    </w:p>
    <w:p w14:paraId="3BD47DFB" w14:textId="77777777" w:rsidR="00BC0C55" w:rsidRDefault="00BC0C55">
      <w:pPr>
        <w:shd w:val="clear" w:color="auto" w:fill="FFFFFF"/>
        <w:rPr>
          <w:rFonts w:ascii="Calibri" w:eastAsia="Calibri" w:hAnsi="Calibri" w:cs="Calibri"/>
          <w:color w:val="222222"/>
        </w:rPr>
      </w:pPr>
    </w:p>
    <w:p w14:paraId="61F1C8DE" w14:textId="77777777" w:rsidR="00BC0C55" w:rsidRDefault="00D1596F">
      <w:pPr>
        <w:numPr>
          <w:ilvl w:val="0"/>
          <w:numId w:val="2"/>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I nuovi corsi di formazione</w:t>
      </w:r>
    </w:p>
    <w:p w14:paraId="13B3DFD1" w14:textId="77777777" w:rsidR="00BC0C55" w:rsidRDefault="00BC0C55">
      <w:pPr>
        <w:pBdr>
          <w:top w:val="nil"/>
          <w:left w:val="nil"/>
          <w:bottom w:val="nil"/>
          <w:right w:val="nil"/>
          <w:between w:val="nil"/>
        </w:pBdr>
        <w:shd w:val="clear" w:color="auto" w:fill="FFFFFF"/>
        <w:ind w:left="720"/>
        <w:rPr>
          <w:rFonts w:ascii="Calibri" w:eastAsia="Calibri" w:hAnsi="Calibri" w:cs="Calibri"/>
          <w:color w:val="000000"/>
        </w:rPr>
      </w:pPr>
    </w:p>
    <w:p w14:paraId="769E0F5E"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La pandemia di Covid-19 ha momentaneamente sospeso una serie di progetti che erano pronti per essere attuati e che devono ora essere rivisti alla luce di alcune lezioni imparate. Quel che possiamo registrare con soddisfazione è</w:t>
      </w:r>
      <w:r>
        <w:rPr>
          <w:rFonts w:ascii="Calibri" w:eastAsia="Calibri" w:hAnsi="Calibri" w:cs="Calibri"/>
          <w:color w:val="222222"/>
        </w:rPr>
        <w:t xml:space="preserve"> che la direzione verso cui andare è </w:t>
      </w:r>
      <w:r>
        <w:rPr>
          <w:rFonts w:ascii="Calibri" w:eastAsia="Calibri" w:hAnsi="Calibri" w:cs="Calibri"/>
          <w:color w:val="222222"/>
        </w:rPr>
        <w:lastRenderedPageBreak/>
        <w:t>adiacente a quella su cui abbiamo già deciso di puntare da tempo: affiancare alla didattica standard, fatta di lezioni, incontri, video, una forte azione di didattica innovativa, di cui il videogame e l’utilizzo dei dat</w:t>
      </w:r>
      <w:r>
        <w:rPr>
          <w:rFonts w:ascii="Calibri" w:eastAsia="Calibri" w:hAnsi="Calibri" w:cs="Calibri"/>
          <w:color w:val="222222"/>
        </w:rPr>
        <w:t xml:space="preserve">i astronomici sono appena un esempio, la cui scelta è legata all’oggetto del workshop a cui questo contributo si riferisce. </w:t>
      </w:r>
    </w:p>
    <w:p w14:paraId="28C07D10" w14:textId="77777777" w:rsidR="00BC0C55" w:rsidRDefault="00BC0C55">
      <w:pPr>
        <w:shd w:val="clear" w:color="auto" w:fill="FFFFFF"/>
        <w:rPr>
          <w:rFonts w:ascii="Calibri" w:eastAsia="Calibri" w:hAnsi="Calibri" w:cs="Calibri"/>
          <w:color w:val="222222"/>
        </w:rPr>
      </w:pPr>
    </w:p>
    <w:p w14:paraId="7B8AA8A6"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Quali sono oggi i bisogni formativi dei docenti e che cosa possiamo offrire nel breve-medio periodo? Occorre immaginare in concret</w:t>
      </w:r>
      <w:r>
        <w:rPr>
          <w:rFonts w:ascii="Calibri" w:eastAsia="Calibri" w:hAnsi="Calibri" w:cs="Calibri"/>
          <w:color w:val="222222"/>
        </w:rPr>
        <w:t>o la scuola post-pandemia. E parlare di scuola post-pandemia non significa parlare di scuola in assenza di pandemia: ci saranno recrudescenze più o meno estese, che conviveranno nel tempo e nello spazio con periodi e luoghi più vicini alla normalità.  Vedi</w:t>
      </w:r>
      <w:r>
        <w:rPr>
          <w:rFonts w:ascii="Calibri" w:eastAsia="Calibri" w:hAnsi="Calibri" w:cs="Calibri"/>
          <w:color w:val="222222"/>
        </w:rPr>
        <w:t>amo dunque le lezioni imparate in questo terribile biennio 2020-2021, oltre al fatto – già citato – che gli enti di ricerca possono dare un loro contributo fondamentale per la didattica, specialmente con metodi e modelli di apprendimento innovativi (sez. 3</w:t>
      </w:r>
      <w:r>
        <w:rPr>
          <w:rFonts w:ascii="Calibri" w:eastAsia="Calibri" w:hAnsi="Calibri" w:cs="Calibri"/>
          <w:color w:val="222222"/>
        </w:rPr>
        <w:t>).</w:t>
      </w:r>
    </w:p>
    <w:p w14:paraId="1174E058" w14:textId="77777777" w:rsidR="00BC0C55" w:rsidRDefault="00BC0C55">
      <w:pPr>
        <w:shd w:val="clear" w:color="auto" w:fill="FFFFFF"/>
        <w:rPr>
          <w:rFonts w:ascii="Calibri" w:eastAsia="Calibri" w:hAnsi="Calibri" w:cs="Calibri"/>
          <w:color w:val="222222"/>
        </w:rPr>
      </w:pPr>
    </w:p>
    <w:p w14:paraId="4BCF4325" w14:textId="77777777" w:rsidR="00BC0C55" w:rsidRDefault="00D1596F">
      <w:pPr>
        <w:numPr>
          <w:ilvl w:val="1"/>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La Didattica a distanza è emergenziale</w:t>
      </w:r>
    </w:p>
    <w:p w14:paraId="694FBE9A" w14:textId="77777777" w:rsidR="00BC0C55" w:rsidRDefault="00BC0C55">
      <w:pPr>
        <w:shd w:val="clear" w:color="auto" w:fill="FFFFFF"/>
        <w:rPr>
          <w:rFonts w:ascii="Calibri" w:eastAsia="Calibri" w:hAnsi="Calibri" w:cs="Calibri"/>
          <w:color w:val="222222"/>
        </w:rPr>
      </w:pPr>
    </w:p>
    <w:p w14:paraId="335003D2"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La Didattica a Distanza (</w:t>
      </w:r>
      <w:proofErr w:type="spellStart"/>
      <w:r>
        <w:rPr>
          <w:rFonts w:ascii="Calibri" w:eastAsia="Calibri" w:hAnsi="Calibri" w:cs="Calibri"/>
          <w:color w:val="222222"/>
        </w:rPr>
        <w:t>dad</w:t>
      </w:r>
      <w:proofErr w:type="spellEnd"/>
      <w:r>
        <w:rPr>
          <w:rFonts w:ascii="Calibri" w:eastAsia="Calibri" w:hAnsi="Calibri" w:cs="Calibri"/>
          <w:color w:val="222222"/>
        </w:rPr>
        <w:t>) nasce emergenziale ed è bene che resti tale: troppo distante l’interazione mediata dal monitor e da piattaforme online rispetto all’interazione diretta, fisica, sensoriale. Eppure è probabile che in futuro sia ancora necessari</w:t>
      </w:r>
      <w:r>
        <w:rPr>
          <w:rFonts w:ascii="Calibri" w:eastAsia="Calibri" w:hAnsi="Calibri" w:cs="Calibri"/>
          <w:color w:val="222222"/>
        </w:rPr>
        <w:t xml:space="preserve">o farne utilizzo più o meno esteso. </w:t>
      </w:r>
    </w:p>
    <w:p w14:paraId="1FAF5C05"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 xml:space="preserve">Per poter essere coinvolgente e aumentare di efficacia, richiede una modalità di interazione </w:t>
      </w:r>
      <w:r>
        <w:rPr>
          <w:rFonts w:ascii="Calibri" w:eastAsia="Calibri" w:hAnsi="Calibri" w:cs="Calibri"/>
          <w:i/>
          <w:color w:val="222222"/>
        </w:rPr>
        <w:t xml:space="preserve">mediata </w:t>
      </w:r>
      <w:r>
        <w:rPr>
          <w:rFonts w:ascii="Calibri" w:eastAsia="Calibri" w:hAnsi="Calibri" w:cs="Calibri"/>
          <w:color w:val="222222"/>
        </w:rPr>
        <w:t xml:space="preserve">da una serie di </w:t>
      </w:r>
      <w:r>
        <w:rPr>
          <w:rFonts w:ascii="Calibri" w:eastAsia="Calibri" w:hAnsi="Calibri" w:cs="Calibri"/>
          <w:i/>
          <w:color w:val="222222"/>
        </w:rPr>
        <w:t>strumenti e risorse digitali</w:t>
      </w:r>
      <w:r>
        <w:rPr>
          <w:rFonts w:ascii="Calibri" w:eastAsia="Calibri" w:hAnsi="Calibri" w:cs="Calibri"/>
          <w:color w:val="222222"/>
        </w:rPr>
        <w:t>. Non si tratta soltanto di adottare una tecnica di insegnamento specifica</w:t>
      </w:r>
      <w:r>
        <w:rPr>
          <w:rFonts w:ascii="Calibri" w:eastAsia="Calibri" w:hAnsi="Calibri" w:cs="Calibri"/>
          <w:color w:val="222222"/>
        </w:rPr>
        <w:t xml:space="preserve"> o di un generico “carisma”: la </w:t>
      </w:r>
      <w:proofErr w:type="spellStart"/>
      <w:r>
        <w:rPr>
          <w:rFonts w:ascii="Calibri" w:eastAsia="Calibri" w:hAnsi="Calibri" w:cs="Calibri"/>
          <w:color w:val="222222"/>
        </w:rPr>
        <w:t>dad</w:t>
      </w:r>
      <w:proofErr w:type="spellEnd"/>
      <w:r>
        <w:rPr>
          <w:rFonts w:ascii="Calibri" w:eastAsia="Calibri" w:hAnsi="Calibri" w:cs="Calibri"/>
          <w:color w:val="222222"/>
        </w:rPr>
        <w:t xml:space="preserve"> può aumentare di efficacia se si scelgono gli strumenti e le risorse digitali più opportuni e si utilizzano con la modalità corretta.</w:t>
      </w:r>
    </w:p>
    <w:p w14:paraId="2569DF4B" w14:textId="77777777" w:rsidR="00BC0C55" w:rsidRDefault="00BC0C55">
      <w:pPr>
        <w:shd w:val="clear" w:color="auto" w:fill="FFFFFF"/>
        <w:rPr>
          <w:rFonts w:ascii="Calibri" w:eastAsia="Calibri" w:hAnsi="Calibri" w:cs="Calibri"/>
          <w:color w:val="222222"/>
        </w:rPr>
      </w:pPr>
    </w:p>
    <w:p w14:paraId="69A811EA" w14:textId="77777777" w:rsidR="00BC0C55" w:rsidRDefault="00D1596F">
      <w:pPr>
        <w:numPr>
          <w:ilvl w:val="1"/>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La Didattica Digitale Integrata è uno strumento da utilizzare</w:t>
      </w:r>
    </w:p>
    <w:p w14:paraId="6FC43DC2" w14:textId="77777777" w:rsidR="00BC0C55" w:rsidRDefault="00BC0C55">
      <w:pPr>
        <w:shd w:val="clear" w:color="auto" w:fill="FFFFFF"/>
        <w:rPr>
          <w:rFonts w:ascii="Calibri" w:eastAsia="Calibri" w:hAnsi="Calibri" w:cs="Calibri"/>
          <w:color w:val="222222"/>
        </w:rPr>
      </w:pPr>
    </w:p>
    <w:p w14:paraId="56823010" w14:textId="77777777" w:rsidR="00BC0C55" w:rsidRDefault="00D1596F">
      <w:pPr>
        <w:shd w:val="clear" w:color="auto" w:fill="FFFFFF"/>
        <w:spacing w:after="260"/>
        <w:rPr>
          <w:rFonts w:ascii="Calibri" w:eastAsia="Calibri" w:hAnsi="Calibri" w:cs="Calibri"/>
          <w:color w:val="222222"/>
        </w:rPr>
      </w:pPr>
      <w:r>
        <w:rPr>
          <w:rFonts w:ascii="Calibri" w:eastAsia="Calibri" w:hAnsi="Calibri" w:cs="Calibri"/>
          <w:color w:val="222222"/>
        </w:rPr>
        <w:t xml:space="preserve">Al contrario della </w:t>
      </w:r>
      <w:proofErr w:type="spellStart"/>
      <w:r>
        <w:rPr>
          <w:rFonts w:ascii="Calibri" w:eastAsia="Calibri" w:hAnsi="Calibri" w:cs="Calibri"/>
          <w:color w:val="222222"/>
        </w:rPr>
        <w:t>dad</w:t>
      </w:r>
      <w:proofErr w:type="spellEnd"/>
      <w:r>
        <w:rPr>
          <w:rFonts w:ascii="Calibri" w:eastAsia="Calibri" w:hAnsi="Calibri" w:cs="Calibri"/>
          <w:color w:val="222222"/>
        </w:rPr>
        <w:t>, la Didattica Digitale Integrata (</w:t>
      </w:r>
      <w:proofErr w:type="spellStart"/>
      <w:r>
        <w:rPr>
          <w:rFonts w:ascii="Calibri" w:eastAsia="Calibri" w:hAnsi="Calibri" w:cs="Calibri"/>
          <w:color w:val="222222"/>
        </w:rPr>
        <w:t>ddi</w:t>
      </w:r>
      <w:proofErr w:type="spellEnd"/>
      <w:r>
        <w:rPr>
          <w:rFonts w:ascii="Calibri" w:eastAsia="Calibri" w:hAnsi="Calibri" w:cs="Calibri"/>
          <w:color w:val="222222"/>
        </w:rPr>
        <w:t xml:space="preserve">) è uno strumento che </w:t>
      </w:r>
      <w:r>
        <w:rPr>
          <w:rFonts w:ascii="Calibri" w:eastAsia="Calibri" w:hAnsi="Calibri" w:cs="Calibri"/>
          <w:i/>
          <w:color w:val="222222"/>
        </w:rPr>
        <w:t>può essere</w:t>
      </w:r>
      <w:r>
        <w:rPr>
          <w:rFonts w:ascii="Calibri" w:eastAsia="Calibri" w:hAnsi="Calibri" w:cs="Calibri"/>
          <w:color w:val="222222"/>
        </w:rPr>
        <w:t xml:space="preserve"> di valore eccezionale. L’uso cautelativo dei verbi è legato solo al fatto che la sua efficacia dipende dalle modalità di utilizzo. Molti docenti hanno constatato che le risorse digitali</w:t>
      </w:r>
      <w:r>
        <w:rPr>
          <w:rFonts w:ascii="Calibri" w:eastAsia="Calibri" w:hAnsi="Calibri" w:cs="Calibri"/>
          <w:color w:val="222222"/>
        </w:rPr>
        <w:t xml:space="preserve"> permettono di svolgere meglio le attività consuete e addirittura di ridisegnarle in forme più efficaci (vedi il modello SAMR per la valutazione della penetrazione della tecnologia). Occorre </w:t>
      </w:r>
      <w:r>
        <w:rPr>
          <w:rFonts w:ascii="Calibri" w:eastAsia="Calibri" w:hAnsi="Calibri" w:cs="Calibri"/>
          <w:i/>
          <w:color w:val="222222"/>
        </w:rPr>
        <w:t xml:space="preserve">dare fiducia </w:t>
      </w:r>
      <w:r>
        <w:rPr>
          <w:rFonts w:ascii="Calibri" w:eastAsia="Calibri" w:hAnsi="Calibri" w:cs="Calibri"/>
          <w:color w:val="222222"/>
        </w:rPr>
        <w:t>agli insegnanti e metterli in condizione di sviluppa</w:t>
      </w:r>
      <w:r>
        <w:rPr>
          <w:rFonts w:ascii="Calibri" w:eastAsia="Calibri" w:hAnsi="Calibri" w:cs="Calibri"/>
          <w:color w:val="222222"/>
        </w:rPr>
        <w:t>re delle proprie prassi di insegnamento: i docenti devono poter far emergere le loro necessità per scegliere ed eventualmente sviluppare nuovi strumenti digitali adeguati ai contenuti (nuovi o classici che siano), alla modalità di insegnamento per quella c</w:t>
      </w:r>
      <w:r>
        <w:rPr>
          <w:rFonts w:ascii="Calibri" w:eastAsia="Calibri" w:hAnsi="Calibri" w:cs="Calibri"/>
          <w:color w:val="222222"/>
        </w:rPr>
        <w:t>lasse, per quella ora, per lo per sviluppo di quella specifica competenza.</w:t>
      </w:r>
    </w:p>
    <w:p w14:paraId="5B7AC7ED" w14:textId="77777777" w:rsidR="00BC0C55" w:rsidRDefault="00D1596F">
      <w:pPr>
        <w:numPr>
          <w:ilvl w:val="1"/>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La socialità è fondamentale per l’apprendimento che pone al centro la persona</w:t>
      </w:r>
    </w:p>
    <w:p w14:paraId="1054C171" w14:textId="77777777" w:rsidR="00BC0C55" w:rsidRDefault="00BC0C55">
      <w:pPr>
        <w:shd w:val="clear" w:color="auto" w:fill="FFFFFF"/>
        <w:ind w:left="360"/>
        <w:rPr>
          <w:rFonts w:ascii="Calibri" w:eastAsia="Calibri" w:hAnsi="Calibri" w:cs="Calibri"/>
          <w:color w:val="222222"/>
        </w:rPr>
      </w:pPr>
    </w:p>
    <w:p w14:paraId="1E8DC692"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Si è finalmente e pienamente compreso quanto sia importante la scuola da punto di vista della socialit</w:t>
      </w:r>
      <w:r>
        <w:rPr>
          <w:rFonts w:ascii="Calibri" w:eastAsia="Calibri" w:hAnsi="Calibri" w:cs="Calibri"/>
          <w:color w:val="222222"/>
        </w:rPr>
        <w:t xml:space="preserve">à, ovvero di un ambiente di apprendimento </w:t>
      </w:r>
      <w:r>
        <w:rPr>
          <w:rFonts w:ascii="Calibri" w:eastAsia="Calibri" w:hAnsi="Calibri" w:cs="Calibri"/>
          <w:i/>
          <w:color w:val="222222"/>
        </w:rPr>
        <w:t>sociale</w:t>
      </w:r>
      <w:r>
        <w:rPr>
          <w:rFonts w:ascii="Calibri" w:eastAsia="Calibri" w:hAnsi="Calibri" w:cs="Calibri"/>
          <w:color w:val="222222"/>
        </w:rPr>
        <w:t xml:space="preserve"> e </w:t>
      </w:r>
      <w:r>
        <w:rPr>
          <w:rFonts w:ascii="Calibri" w:eastAsia="Calibri" w:hAnsi="Calibri" w:cs="Calibri"/>
          <w:i/>
          <w:color w:val="222222"/>
        </w:rPr>
        <w:t>cooperativo</w:t>
      </w:r>
      <w:r>
        <w:rPr>
          <w:rFonts w:ascii="Calibri" w:eastAsia="Calibri" w:hAnsi="Calibri" w:cs="Calibri"/>
          <w:color w:val="222222"/>
        </w:rPr>
        <w:t>, che tenda all’equità e all’inclusione.</w:t>
      </w:r>
    </w:p>
    <w:p w14:paraId="4007A38F"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Occorre preparare i docenti a lavorare in presenza con attività che aiutino a riconquistare le dinamiche di apprendimento cooperativo e di interazione s</w:t>
      </w:r>
      <w:r>
        <w:rPr>
          <w:rFonts w:ascii="Calibri" w:eastAsia="Calibri" w:hAnsi="Calibri" w:cs="Calibri"/>
          <w:color w:val="222222"/>
        </w:rPr>
        <w:t xml:space="preserve">ociale. Le modalità sono tante: </w:t>
      </w:r>
      <w:proofErr w:type="spellStart"/>
      <w:r>
        <w:rPr>
          <w:rFonts w:ascii="Calibri" w:eastAsia="Calibri" w:hAnsi="Calibri" w:cs="Calibri"/>
          <w:color w:val="222222"/>
        </w:rPr>
        <w:t>problem</w:t>
      </w:r>
      <w:proofErr w:type="spellEnd"/>
      <w:r>
        <w:rPr>
          <w:rFonts w:ascii="Calibri" w:eastAsia="Calibri" w:hAnsi="Calibri" w:cs="Calibri"/>
          <w:color w:val="222222"/>
        </w:rPr>
        <w:t xml:space="preserve"> </w:t>
      </w:r>
      <w:proofErr w:type="spellStart"/>
      <w:r>
        <w:rPr>
          <w:rFonts w:ascii="Calibri" w:eastAsia="Calibri" w:hAnsi="Calibri" w:cs="Calibri"/>
          <w:color w:val="222222"/>
        </w:rPr>
        <w:t>solving</w:t>
      </w:r>
      <w:proofErr w:type="spellEnd"/>
      <w:r>
        <w:rPr>
          <w:rFonts w:ascii="Calibri" w:eastAsia="Calibri" w:hAnsi="Calibri" w:cs="Calibri"/>
          <w:color w:val="222222"/>
        </w:rPr>
        <w:t xml:space="preserve">, </w:t>
      </w:r>
      <w:proofErr w:type="spellStart"/>
      <w:r>
        <w:rPr>
          <w:rFonts w:ascii="Calibri" w:eastAsia="Calibri" w:hAnsi="Calibri" w:cs="Calibri"/>
          <w:color w:val="222222"/>
        </w:rPr>
        <w:t>problem</w:t>
      </w:r>
      <w:proofErr w:type="spellEnd"/>
      <w:r>
        <w:rPr>
          <w:rFonts w:ascii="Calibri" w:eastAsia="Calibri" w:hAnsi="Calibri" w:cs="Calibri"/>
          <w:color w:val="222222"/>
        </w:rPr>
        <w:t xml:space="preserve"> </w:t>
      </w:r>
      <w:proofErr w:type="spellStart"/>
      <w:r>
        <w:rPr>
          <w:rFonts w:ascii="Calibri" w:eastAsia="Calibri" w:hAnsi="Calibri" w:cs="Calibri"/>
          <w:color w:val="222222"/>
        </w:rPr>
        <w:t>posing</w:t>
      </w:r>
      <w:proofErr w:type="spellEnd"/>
      <w:r>
        <w:rPr>
          <w:rFonts w:ascii="Calibri" w:eastAsia="Calibri" w:hAnsi="Calibri" w:cs="Calibri"/>
          <w:color w:val="222222"/>
        </w:rPr>
        <w:t xml:space="preserve">, </w:t>
      </w:r>
      <w:proofErr w:type="spellStart"/>
      <w:r>
        <w:rPr>
          <w:rFonts w:ascii="Calibri" w:eastAsia="Calibri" w:hAnsi="Calibri" w:cs="Calibri"/>
          <w:color w:val="222222"/>
        </w:rPr>
        <w:t>inquiry</w:t>
      </w:r>
      <w:proofErr w:type="spellEnd"/>
      <w:r>
        <w:rPr>
          <w:rFonts w:ascii="Calibri" w:eastAsia="Calibri" w:hAnsi="Calibri" w:cs="Calibri"/>
          <w:color w:val="222222"/>
        </w:rPr>
        <w:t xml:space="preserve">, </w:t>
      </w:r>
      <w:proofErr w:type="spellStart"/>
      <w:r>
        <w:rPr>
          <w:rFonts w:ascii="Calibri" w:eastAsia="Calibri" w:hAnsi="Calibri" w:cs="Calibri"/>
          <w:color w:val="222222"/>
        </w:rPr>
        <w:t>debate</w:t>
      </w:r>
      <w:proofErr w:type="spellEnd"/>
      <w:r>
        <w:rPr>
          <w:rFonts w:ascii="Calibri" w:eastAsia="Calibri" w:hAnsi="Calibri" w:cs="Calibri"/>
          <w:color w:val="222222"/>
        </w:rPr>
        <w:t>, game-</w:t>
      </w:r>
      <w:proofErr w:type="spellStart"/>
      <w:r>
        <w:rPr>
          <w:rFonts w:ascii="Calibri" w:eastAsia="Calibri" w:hAnsi="Calibri" w:cs="Calibri"/>
          <w:color w:val="222222"/>
        </w:rPr>
        <w:t>based</w:t>
      </w:r>
      <w:proofErr w:type="spellEnd"/>
      <w:r>
        <w:rPr>
          <w:rFonts w:ascii="Calibri" w:eastAsia="Calibri" w:hAnsi="Calibri" w:cs="Calibri"/>
          <w:color w:val="222222"/>
        </w:rPr>
        <w:t xml:space="preserve"> </w:t>
      </w:r>
      <w:proofErr w:type="spellStart"/>
      <w:r>
        <w:rPr>
          <w:rFonts w:ascii="Calibri" w:eastAsia="Calibri" w:hAnsi="Calibri" w:cs="Calibri"/>
          <w:color w:val="222222"/>
        </w:rPr>
        <w:t>learning</w:t>
      </w:r>
      <w:proofErr w:type="spellEnd"/>
      <w:r>
        <w:rPr>
          <w:rFonts w:ascii="Calibri" w:eastAsia="Calibri" w:hAnsi="Calibri" w:cs="Calibri"/>
          <w:color w:val="222222"/>
        </w:rPr>
        <w:t xml:space="preserve">, </w:t>
      </w:r>
      <w:proofErr w:type="spellStart"/>
      <w:r>
        <w:rPr>
          <w:rFonts w:ascii="Calibri" w:eastAsia="Calibri" w:hAnsi="Calibri" w:cs="Calibri"/>
          <w:color w:val="222222"/>
        </w:rPr>
        <w:t>tinkering</w:t>
      </w:r>
      <w:proofErr w:type="spellEnd"/>
      <w:r>
        <w:rPr>
          <w:rFonts w:ascii="Calibri" w:eastAsia="Calibri" w:hAnsi="Calibri" w:cs="Calibri"/>
          <w:color w:val="222222"/>
        </w:rPr>
        <w:t xml:space="preserve">, pensiero </w:t>
      </w:r>
      <w:r>
        <w:rPr>
          <w:rFonts w:ascii="Calibri" w:eastAsia="Calibri" w:hAnsi="Calibri" w:cs="Calibri"/>
          <w:color w:val="222222"/>
        </w:rPr>
        <w:lastRenderedPageBreak/>
        <w:t>computazionale ecc. da declinare a seconda della tipologia della scuola e da collocare all’interno di lezioni progettate (lezioni seg</w:t>
      </w:r>
      <w:r>
        <w:rPr>
          <w:rFonts w:ascii="Calibri" w:eastAsia="Calibri" w:hAnsi="Calibri" w:cs="Calibri"/>
          <w:color w:val="222222"/>
        </w:rPr>
        <w:t xml:space="preserve">mentate, spaziate, </w:t>
      </w:r>
      <w:proofErr w:type="spellStart"/>
      <w:r>
        <w:rPr>
          <w:rFonts w:ascii="Calibri" w:eastAsia="Calibri" w:hAnsi="Calibri" w:cs="Calibri"/>
          <w:color w:val="222222"/>
        </w:rPr>
        <w:t>chunked</w:t>
      </w:r>
      <w:proofErr w:type="spellEnd"/>
      <w:r>
        <w:rPr>
          <w:rFonts w:ascii="Calibri" w:eastAsia="Calibri" w:hAnsi="Calibri" w:cs="Calibri"/>
          <w:color w:val="222222"/>
        </w:rPr>
        <w:t xml:space="preserve">; didattica aperta e per stazioni; lezioni fenomeniche; </w:t>
      </w:r>
      <w:proofErr w:type="spellStart"/>
      <w:r>
        <w:rPr>
          <w:rFonts w:ascii="Calibri" w:eastAsia="Calibri" w:hAnsi="Calibri" w:cs="Calibri"/>
          <w:color w:val="222222"/>
        </w:rPr>
        <w:t>flipped</w:t>
      </w:r>
      <w:proofErr w:type="spellEnd"/>
      <w:r>
        <w:rPr>
          <w:rFonts w:ascii="Calibri" w:eastAsia="Calibri" w:hAnsi="Calibri" w:cs="Calibri"/>
          <w:color w:val="222222"/>
        </w:rPr>
        <w:t xml:space="preserve"> </w:t>
      </w:r>
      <w:proofErr w:type="spellStart"/>
      <w:r>
        <w:rPr>
          <w:rFonts w:ascii="Calibri" w:eastAsia="Calibri" w:hAnsi="Calibri" w:cs="Calibri"/>
          <w:color w:val="222222"/>
        </w:rPr>
        <w:t>classroom</w:t>
      </w:r>
      <w:proofErr w:type="spellEnd"/>
      <w:r>
        <w:rPr>
          <w:rFonts w:ascii="Calibri" w:eastAsia="Calibri" w:hAnsi="Calibri" w:cs="Calibri"/>
          <w:color w:val="222222"/>
        </w:rPr>
        <w:t>, indoor o outdoor ecc.). In breve, tutto quel che è legato all’apprendimento attivo e ai bisogni dei bambini/ragazzi (con metodi specifici a seconda dell'et</w:t>
      </w:r>
      <w:r>
        <w:rPr>
          <w:rFonts w:ascii="Calibri" w:eastAsia="Calibri" w:hAnsi="Calibri" w:cs="Calibri"/>
          <w:color w:val="222222"/>
        </w:rPr>
        <w:t xml:space="preserve">à). </w:t>
      </w:r>
    </w:p>
    <w:p w14:paraId="001A7A99" w14:textId="77777777" w:rsidR="00BC0C55" w:rsidRDefault="00BC0C55">
      <w:pPr>
        <w:shd w:val="clear" w:color="auto" w:fill="FFFFFF"/>
        <w:rPr>
          <w:rFonts w:ascii="Calibri" w:eastAsia="Calibri" w:hAnsi="Calibri" w:cs="Calibri"/>
          <w:color w:val="222222"/>
        </w:rPr>
      </w:pPr>
    </w:p>
    <w:p w14:paraId="12DDE44D"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Sono metodi che tornano in Italia con nomi nuovi, ma che sono già presenti nell’humus delle nostre scuole, specialmente le primarie, per tradizione ormai cinquantennale. Ma che possono essere arricchiti con nuovi strumenti, alcuni tecnologici altri m</w:t>
      </w:r>
      <w:r>
        <w:rPr>
          <w:rFonts w:ascii="Calibri" w:eastAsia="Calibri" w:hAnsi="Calibri" w:cs="Calibri"/>
          <w:color w:val="222222"/>
        </w:rPr>
        <w:t>eno, che provengono dall’</w:t>
      </w:r>
      <w:proofErr w:type="spellStart"/>
      <w:r>
        <w:rPr>
          <w:rFonts w:ascii="Calibri" w:eastAsia="Calibri" w:hAnsi="Calibri" w:cs="Calibri"/>
          <w:color w:val="222222"/>
        </w:rPr>
        <w:t>Exploratorium</w:t>
      </w:r>
      <w:proofErr w:type="spellEnd"/>
      <w:r>
        <w:rPr>
          <w:rFonts w:ascii="Calibri" w:eastAsia="Calibri" w:hAnsi="Calibri" w:cs="Calibri"/>
          <w:color w:val="222222"/>
        </w:rPr>
        <w:t xml:space="preserve"> di San Francisco (</w:t>
      </w:r>
      <w:proofErr w:type="spellStart"/>
      <w:r>
        <w:rPr>
          <w:rFonts w:ascii="Calibri" w:eastAsia="Calibri" w:hAnsi="Calibri" w:cs="Calibri"/>
          <w:color w:val="222222"/>
        </w:rPr>
        <w:t>tinkering</w:t>
      </w:r>
      <w:proofErr w:type="spellEnd"/>
      <w:r>
        <w:rPr>
          <w:rFonts w:ascii="Calibri" w:eastAsia="Calibri" w:hAnsi="Calibri" w:cs="Calibri"/>
          <w:color w:val="222222"/>
        </w:rPr>
        <w:t>) o dal MIT (</w:t>
      </w:r>
      <w:proofErr w:type="spellStart"/>
      <w:r>
        <w:rPr>
          <w:rFonts w:ascii="Calibri" w:eastAsia="Calibri" w:hAnsi="Calibri" w:cs="Calibri"/>
          <w:color w:val="222222"/>
        </w:rPr>
        <w:t>coding</w:t>
      </w:r>
      <w:proofErr w:type="spellEnd"/>
      <w:r>
        <w:rPr>
          <w:rFonts w:ascii="Calibri" w:eastAsia="Calibri" w:hAnsi="Calibri" w:cs="Calibri"/>
          <w:color w:val="222222"/>
        </w:rPr>
        <w:t>).</w:t>
      </w:r>
    </w:p>
    <w:p w14:paraId="658C1199"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Queste modalità presuppongono la scelta e la volontà di mettere al centro dell’insegnamento-apprendimento le persone: non solo gli studenti, ma tutti gli attori del mon</w:t>
      </w:r>
      <w:r>
        <w:rPr>
          <w:rFonts w:ascii="Calibri" w:eastAsia="Calibri" w:hAnsi="Calibri" w:cs="Calibri"/>
          <w:color w:val="222222"/>
        </w:rPr>
        <w:t>do della scuola, coinvolgendo ciascuno in modo attivo.</w:t>
      </w:r>
    </w:p>
    <w:p w14:paraId="498C088F" w14:textId="77777777" w:rsidR="00BC0C55" w:rsidRDefault="00BC0C55">
      <w:pPr>
        <w:shd w:val="clear" w:color="auto" w:fill="FFFFFF"/>
        <w:rPr>
          <w:rFonts w:ascii="Calibri" w:eastAsia="Calibri" w:hAnsi="Calibri" w:cs="Calibri"/>
          <w:color w:val="222222"/>
        </w:rPr>
      </w:pPr>
    </w:p>
    <w:p w14:paraId="1C312A2C" w14:textId="77777777" w:rsidR="00BC0C55" w:rsidRDefault="00D1596F">
      <w:pPr>
        <w:shd w:val="clear" w:color="auto" w:fill="FFFFFF"/>
        <w:rPr>
          <w:rFonts w:ascii="Calibri" w:eastAsia="Calibri" w:hAnsi="Calibri" w:cs="Calibri"/>
        </w:rPr>
      </w:pPr>
      <w:r>
        <w:rPr>
          <w:rFonts w:ascii="Calibri" w:eastAsia="Calibri" w:hAnsi="Calibri" w:cs="Calibri"/>
          <w:color w:val="222222"/>
        </w:rPr>
        <w:t xml:space="preserve">Dal punto di vista operativo, nei corsi di formazione </w:t>
      </w:r>
      <w:proofErr w:type="spellStart"/>
      <w:r>
        <w:rPr>
          <w:rFonts w:ascii="Calibri" w:eastAsia="Calibri" w:hAnsi="Calibri" w:cs="Calibri"/>
          <w:color w:val="222222"/>
        </w:rPr>
        <w:t>Inaf</w:t>
      </w:r>
      <w:proofErr w:type="spellEnd"/>
      <w:r>
        <w:rPr>
          <w:rFonts w:ascii="Calibri" w:eastAsia="Calibri" w:hAnsi="Calibri" w:cs="Calibri"/>
          <w:color w:val="222222"/>
        </w:rPr>
        <w:t xml:space="preserve"> intendiamo procedere su 4 assi portanti:</w:t>
      </w:r>
    </w:p>
    <w:p w14:paraId="252B93C2" w14:textId="77777777" w:rsidR="00BC0C55" w:rsidRDefault="00D1596F">
      <w:pPr>
        <w:numPr>
          <w:ilvl w:val="0"/>
          <w:numId w:val="4"/>
        </w:numPr>
        <w:shd w:val="clear" w:color="auto" w:fill="FFFFFF"/>
        <w:rPr>
          <w:rFonts w:ascii="Calibri" w:eastAsia="Calibri" w:hAnsi="Calibri" w:cs="Calibri"/>
          <w:color w:val="222222"/>
        </w:rPr>
      </w:pPr>
      <w:r>
        <w:rPr>
          <w:rFonts w:ascii="Calibri" w:eastAsia="Calibri" w:hAnsi="Calibri" w:cs="Calibri"/>
          <w:color w:val="222222"/>
        </w:rPr>
        <w:t>Formazione sulle "nuove" metodologie di apprendimento. Questa tipologia di formazione è assolutament</w:t>
      </w:r>
      <w:r>
        <w:rPr>
          <w:rFonts w:ascii="Calibri" w:eastAsia="Calibri" w:hAnsi="Calibri" w:cs="Calibri"/>
          <w:color w:val="222222"/>
        </w:rPr>
        <w:t>e da svolgere con lo stesso metodo che si vuole proporre ai docenti.</w:t>
      </w:r>
    </w:p>
    <w:p w14:paraId="13D02EAE" w14:textId="77777777" w:rsidR="00BC0C55" w:rsidRDefault="00D1596F">
      <w:pPr>
        <w:numPr>
          <w:ilvl w:val="0"/>
          <w:numId w:val="4"/>
        </w:numPr>
        <w:shd w:val="clear" w:color="auto" w:fill="FFFFFF"/>
        <w:rPr>
          <w:rFonts w:ascii="Calibri" w:eastAsia="Calibri" w:hAnsi="Calibri" w:cs="Calibri"/>
          <w:color w:val="222222"/>
        </w:rPr>
      </w:pPr>
      <w:r>
        <w:rPr>
          <w:rFonts w:ascii="Calibri" w:eastAsia="Calibri" w:hAnsi="Calibri" w:cs="Calibri"/>
          <w:color w:val="222222"/>
        </w:rPr>
        <w:t>Formazione su attività laboratoriali, in presenza o digitali, assistite o meno dalla tecnologia a vario livello, con modalità varie: dal videogame alla riduzione dati.</w:t>
      </w:r>
    </w:p>
    <w:p w14:paraId="349B7B57" w14:textId="77777777" w:rsidR="00BC0C55" w:rsidRDefault="00D1596F">
      <w:pPr>
        <w:numPr>
          <w:ilvl w:val="0"/>
          <w:numId w:val="4"/>
        </w:numPr>
        <w:shd w:val="clear" w:color="auto" w:fill="FFFFFF"/>
        <w:rPr>
          <w:rFonts w:ascii="Calibri" w:eastAsia="Calibri" w:hAnsi="Calibri" w:cs="Calibri"/>
          <w:color w:val="222222"/>
        </w:rPr>
      </w:pPr>
      <w:r>
        <w:rPr>
          <w:rFonts w:ascii="Calibri" w:eastAsia="Calibri" w:hAnsi="Calibri" w:cs="Calibri"/>
          <w:color w:val="222222"/>
        </w:rPr>
        <w:t xml:space="preserve">Formazione sulla valutazione: occorre imparare a valutare per competenze (rubriche di osservazione del processo di apprendimento). </w:t>
      </w:r>
    </w:p>
    <w:p w14:paraId="4BD77FF0" w14:textId="77777777" w:rsidR="00BC0C55" w:rsidRDefault="00D1596F">
      <w:pPr>
        <w:numPr>
          <w:ilvl w:val="0"/>
          <w:numId w:val="4"/>
        </w:numPr>
        <w:shd w:val="clear" w:color="auto" w:fill="FFFFFF"/>
        <w:rPr>
          <w:rFonts w:ascii="Calibri" w:eastAsia="Calibri" w:hAnsi="Calibri" w:cs="Calibri"/>
        </w:rPr>
      </w:pPr>
      <w:r>
        <w:rPr>
          <w:rFonts w:ascii="Calibri" w:eastAsia="Calibri" w:hAnsi="Calibri" w:cs="Calibri"/>
          <w:color w:val="222222"/>
        </w:rPr>
        <w:t>F</w:t>
      </w:r>
      <w:r>
        <w:rPr>
          <w:rFonts w:ascii="Calibri" w:eastAsia="Calibri" w:hAnsi="Calibri" w:cs="Calibri"/>
        </w:rPr>
        <w:t xml:space="preserve">ormazione sulla </w:t>
      </w:r>
      <w:proofErr w:type="spellStart"/>
      <w:r>
        <w:rPr>
          <w:rFonts w:ascii="Calibri" w:eastAsia="Calibri" w:hAnsi="Calibri" w:cs="Calibri"/>
        </w:rPr>
        <w:t>transdisciplinarietà</w:t>
      </w:r>
      <w:proofErr w:type="spellEnd"/>
      <w:r>
        <w:rPr>
          <w:rFonts w:ascii="Calibri" w:eastAsia="Calibri" w:hAnsi="Calibri" w:cs="Calibri"/>
        </w:rPr>
        <w:t>: per realizzare quella didattica integrata che sola può condurre al raggiungimento dei traguardi di apprendimento previsti dai PECUP - profili educativi culturali e professionali - in uscita dalla scuola secondaria di s</w:t>
      </w:r>
      <w:r>
        <w:rPr>
          <w:rFonts w:ascii="Calibri" w:eastAsia="Calibri" w:hAnsi="Calibri" w:cs="Calibri"/>
        </w:rPr>
        <w:t>econdo grado.</w:t>
      </w:r>
    </w:p>
    <w:p w14:paraId="2553F108" w14:textId="77777777" w:rsidR="00BC0C55" w:rsidRDefault="00BC0C55">
      <w:pPr>
        <w:pBdr>
          <w:top w:val="nil"/>
          <w:left w:val="nil"/>
          <w:bottom w:val="nil"/>
          <w:right w:val="nil"/>
          <w:between w:val="nil"/>
        </w:pBdr>
        <w:rPr>
          <w:rFonts w:ascii="Calibri" w:eastAsia="Calibri" w:hAnsi="Calibri" w:cs="Calibri"/>
          <w:color w:val="222222"/>
        </w:rPr>
      </w:pPr>
    </w:p>
    <w:p w14:paraId="20528764"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Ogni formazione dovrebbe tener conto dei principi di equità, generalmente intesa (e di nuovo gli specifici contano) e di cooperazione e assistenza reciproca, tenendo sempre a portata di mano le Raccomandazione del </w:t>
      </w:r>
      <w:r>
        <w:rPr>
          <w:rFonts w:ascii="Calibri" w:eastAsia="Calibri" w:hAnsi="Calibri" w:cs="Calibri"/>
          <w:i/>
          <w:color w:val="222222"/>
        </w:rPr>
        <w:t>Consiglio Europeo del 22 ma</w:t>
      </w:r>
      <w:r>
        <w:rPr>
          <w:rFonts w:ascii="Calibri" w:eastAsia="Calibri" w:hAnsi="Calibri" w:cs="Calibri"/>
          <w:i/>
          <w:color w:val="222222"/>
        </w:rPr>
        <w:t>ggio 2018</w:t>
      </w:r>
      <w:r>
        <w:rPr>
          <w:rFonts w:ascii="Calibri" w:eastAsia="Calibri" w:hAnsi="Calibri" w:cs="Calibri"/>
          <w:i/>
          <w:color w:val="222222"/>
        </w:rPr>
        <w:br/>
        <w:t>relativa alle competenze chiave per l’apprendimento permanente</w:t>
      </w:r>
      <w:r>
        <w:rPr>
          <w:rFonts w:ascii="Calibri" w:eastAsia="Calibri" w:hAnsi="Calibri" w:cs="Calibri"/>
          <w:color w:val="222222"/>
        </w:rPr>
        <w:t xml:space="preserve"> [13].</w:t>
      </w:r>
    </w:p>
    <w:p w14:paraId="1920C5BF"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Occorre prestare molta attenzione affinché l’utilizzo della didattica integrata non porti all’esclusione di quelle scuole che non riescono ad allinearsi agli standard tecnologic</w:t>
      </w:r>
      <w:r>
        <w:rPr>
          <w:rFonts w:ascii="Calibri" w:eastAsia="Calibri" w:hAnsi="Calibri" w:cs="Calibri"/>
          <w:color w:val="222222"/>
        </w:rPr>
        <w:t>i minimi (reti, dotazioni PC, accesso multiculturale, sostegno alla disabilità). Da questo punto di vista, riteniamo necessaria anche una formazione rivolta ai Dirigenti Scolastici, oltre naturalmente a finanziamenti adeguati a un vero e proprio salto di q</w:t>
      </w:r>
      <w:r>
        <w:rPr>
          <w:rFonts w:ascii="Calibri" w:eastAsia="Calibri" w:hAnsi="Calibri" w:cs="Calibri"/>
          <w:color w:val="222222"/>
        </w:rPr>
        <w:t xml:space="preserve">ualità. </w:t>
      </w:r>
    </w:p>
    <w:p w14:paraId="194EEFA1" w14:textId="77777777" w:rsidR="00BC0C55" w:rsidRDefault="00BC0C55">
      <w:pPr>
        <w:pBdr>
          <w:top w:val="nil"/>
          <w:left w:val="nil"/>
          <w:bottom w:val="nil"/>
          <w:right w:val="nil"/>
          <w:between w:val="nil"/>
        </w:pBdr>
        <w:rPr>
          <w:rFonts w:ascii="Calibri" w:eastAsia="Calibri" w:hAnsi="Calibri" w:cs="Calibri"/>
          <w:color w:val="222222"/>
        </w:rPr>
      </w:pPr>
    </w:p>
    <w:p w14:paraId="044BB2A8" w14:textId="77777777" w:rsidR="00BC0C55" w:rsidRDefault="00D1596F">
      <w:pPr>
        <w:numPr>
          <w:ilvl w:val="0"/>
          <w:numId w:val="2"/>
        </w:numPr>
        <w:tabs>
          <w:tab w:val="left" w:pos="709"/>
          <w:tab w:val="left" w:pos="851"/>
        </w:tabs>
        <w:jc w:val="both"/>
        <w:rPr>
          <w:rFonts w:ascii="Calibri" w:eastAsia="Calibri" w:hAnsi="Calibri" w:cs="Calibri"/>
        </w:rPr>
      </w:pPr>
      <w:r>
        <w:rPr>
          <w:rFonts w:ascii="Calibri" w:eastAsia="Calibri" w:hAnsi="Calibri" w:cs="Calibri"/>
        </w:rPr>
        <w:t>Conclusioni</w:t>
      </w:r>
    </w:p>
    <w:p w14:paraId="67118F3A"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 </w:t>
      </w:r>
    </w:p>
    <w:p w14:paraId="27B086C1"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Abbiamo cercato di mostrare come, attraverso una seria riflessione sui contenuti e le metodologie, e valorizzando la natura degli Enti di </w:t>
      </w:r>
      <w:proofErr w:type="gramStart"/>
      <w:r>
        <w:rPr>
          <w:rFonts w:ascii="Calibri" w:eastAsia="Calibri" w:hAnsi="Calibri" w:cs="Calibri"/>
          <w:color w:val="222222"/>
        </w:rPr>
        <w:t>Ricerca ,</w:t>
      </w:r>
      <w:proofErr w:type="gramEnd"/>
      <w:r>
        <w:rPr>
          <w:rFonts w:ascii="Calibri" w:eastAsia="Calibri" w:hAnsi="Calibri" w:cs="Calibri"/>
          <w:color w:val="222222"/>
        </w:rPr>
        <w:t xml:space="preserve"> sia possibile stringere un “patto sociale” a favore dell’istruzione fra la comunità </w:t>
      </w:r>
      <w:r>
        <w:rPr>
          <w:rFonts w:ascii="Calibri" w:eastAsia="Calibri" w:hAnsi="Calibri" w:cs="Calibri"/>
          <w:color w:val="222222"/>
        </w:rPr>
        <w:t xml:space="preserve">degli ER e quella dei docenti scolastici. </w:t>
      </w:r>
    </w:p>
    <w:p w14:paraId="3A2E560E" w14:textId="77777777" w:rsidR="00BC0C55" w:rsidRDefault="00D1596F">
      <w:p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L’astrofisica si propone in modo naturale come fonte dalla quale attingere esempi di interesse, che possano da una parte collegarsi alle indicazioni nazionali, dall’altra promuovere la consapevolezza della nostra </w:t>
      </w:r>
      <w:r>
        <w:rPr>
          <w:rFonts w:ascii="Calibri" w:eastAsia="Calibri" w:hAnsi="Calibri" w:cs="Calibri"/>
          <w:color w:val="222222"/>
        </w:rPr>
        <w:t xml:space="preserve">conoscenza del cosmo: ovvero delle nostre </w:t>
      </w:r>
      <w:r>
        <w:rPr>
          <w:rFonts w:ascii="Calibri" w:eastAsia="Calibri" w:hAnsi="Calibri" w:cs="Calibri"/>
          <w:color w:val="222222"/>
        </w:rPr>
        <w:lastRenderedPageBreak/>
        <w:t xml:space="preserve">origini e del nostro futuro. La collaborazione fra ER, inoltre, arricchirebbe enormemente la proposta culturale che le scuole sarebbero in grado di fornire ai giovani.  </w:t>
      </w:r>
    </w:p>
    <w:p w14:paraId="1EA83CEA" w14:textId="77777777" w:rsidR="00BC0C55" w:rsidRDefault="00BC0C55">
      <w:pPr>
        <w:shd w:val="clear" w:color="auto" w:fill="FFFFFF"/>
        <w:ind w:left="720"/>
        <w:rPr>
          <w:rFonts w:ascii="Calibri" w:eastAsia="Calibri" w:hAnsi="Calibri" w:cs="Calibri"/>
        </w:rPr>
      </w:pPr>
    </w:p>
    <w:p w14:paraId="3735B114" w14:textId="77777777" w:rsidR="00BC0C55" w:rsidRDefault="00D1596F">
      <w:pPr>
        <w:shd w:val="clear" w:color="auto" w:fill="FFFFFF"/>
        <w:ind w:left="720"/>
        <w:rPr>
          <w:rFonts w:ascii="Calibri" w:eastAsia="Calibri" w:hAnsi="Calibri" w:cs="Calibri"/>
        </w:rPr>
      </w:pPr>
      <w:r>
        <w:rPr>
          <w:rFonts w:ascii="Calibri" w:eastAsia="Calibri" w:hAnsi="Calibri" w:cs="Calibri"/>
        </w:rPr>
        <w:t>Ringraziamenti</w:t>
      </w:r>
    </w:p>
    <w:p w14:paraId="21D71E77" w14:textId="77777777" w:rsidR="00BC0C55" w:rsidRDefault="00BC0C55">
      <w:pPr>
        <w:shd w:val="clear" w:color="auto" w:fill="FFFFFF"/>
        <w:rPr>
          <w:rFonts w:ascii="Calibri" w:eastAsia="Calibri" w:hAnsi="Calibri" w:cs="Calibri"/>
          <w:color w:val="222222"/>
        </w:rPr>
      </w:pPr>
    </w:p>
    <w:p w14:paraId="54B878AC" w14:textId="77777777" w:rsidR="00BC0C55" w:rsidRDefault="00D1596F">
      <w:pPr>
        <w:shd w:val="clear" w:color="auto" w:fill="FFFFFF"/>
        <w:rPr>
          <w:rFonts w:ascii="Calibri" w:eastAsia="Calibri" w:hAnsi="Calibri" w:cs="Calibri"/>
          <w:color w:val="222222"/>
        </w:rPr>
      </w:pPr>
      <w:r>
        <w:rPr>
          <w:rFonts w:ascii="Calibri" w:eastAsia="Calibri" w:hAnsi="Calibri" w:cs="Calibri"/>
          <w:color w:val="222222"/>
        </w:rPr>
        <w:t>Gli autori ringraziano il G</w:t>
      </w:r>
      <w:r>
        <w:rPr>
          <w:rFonts w:ascii="Calibri" w:eastAsia="Calibri" w:hAnsi="Calibri" w:cs="Calibri"/>
          <w:color w:val="222222"/>
        </w:rPr>
        <w:t xml:space="preserve">ruppo di D&amp;D </w:t>
      </w:r>
      <w:proofErr w:type="spellStart"/>
      <w:r>
        <w:rPr>
          <w:rFonts w:ascii="Calibri" w:eastAsia="Calibri" w:hAnsi="Calibri" w:cs="Calibri"/>
          <w:color w:val="222222"/>
        </w:rPr>
        <w:t>Inaf</w:t>
      </w:r>
      <w:proofErr w:type="spellEnd"/>
      <w:r>
        <w:rPr>
          <w:rFonts w:ascii="Calibri" w:eastAsia="Calibri" w:hAnsi="Calibri" w:cs="Calibri"/>
          <w:color w:val="222222"/>
        </w:rPr>
        <w:t>, in particolare coloro (e sono tante e tanti) che, pur non comparendo tra i firmatari, con la loro azione e ricerca quotidiana permettono all’Ente di lavorare in serenità e ad alti livelli.</w:t>
      </w:r>
    </w:p>
    <w:p w14:paraId="43FA363A" w14:textId="77777777" w:rsidR="00BC0C55" w:rsidRDefault="00BC0C55">
      <w:pPr>
        <w:shd w:val="clear" w:color="auto" w:fill="FFFFFF"/>
        <w:rPr>
          <w:rFonts w:ascii="Calibri" w:eastAsia="Calibri" w:hAnsi="Calibri" w:cs="Calibri"/>
          <w:color w:val="222222"/>
        </w:rPr>
      </w:pPr>
    </w:p>
    <w:p w14:paraId="70FF1D71" w14:textId="77777777" w:rsidR="00BC0C55" w:rsidRDefault="00BC0C55">
      <w:pPr>
        <w:shd w:val="clear" w:color="auto" w:fill="FFFFFF"/>
        <w:rPr>
          <w:rFonts w:ascii="Calibri" w:eastAsia="Calibri" w:hAnsi="Calibri" w:cs="Calibri"/>
          <w:color w:val="222222"/>
        </w:rPr>
      </w:pPr>
    </w:p>
    <w:p w14:paraId="0619781B" w14:textId="77777777" w:rsidR="00BC0C55" w:rsidRDefault="00D1596F">
      <w:pPr>
        <w:pBdr>
          <w:top w:val="nil"/>
          <w:left w:val="nil"/>
          <w:bottom w:val="nil"/>
          <w:right w:val="nil"/>
          <w:between w:val="nil"/>
        </w:pBdr>
        <w:shd w:val="clear" w:color="auto" w:fill="FFFFFF"/>
        <w:ind w:left="720"/>
        <w:rPr>
          <w:rFonts w:ascii="Calibri" w:eastAsia="Calibri" w:hAnsi="Calibri" w:cs="Calibri"/>
        </w:rPr>
      </w:pPr>
      <w:r>
        <w:rPr>
          <w:rFonts w:ascii="Calibri" w:eastAsia="Calibri" w:hAnsi="Calibri" w:cs="Calibri"/>
        </w:rPr>
        <w:t>Bibliografia</w:t>
      </w:r>
    </w:p>
    <w:p w14:paraId="1A21679F" w14:textId="77777777" w:rsidR="00BC0C55" w:rsidRDefault="00BC0C55">
      <w:pPr>
        <w:pBdr>
          <w:top w:val="nil"/>
          <w:left w:val="nil"/>
          <w:bottom w:val="nil"/>
          <w:right w:val="nil"/>
          <w:between w:val="nil"/>
        </w:pBdr>
        <w:shd w:val="clear" w:color="auto" w:fill="FFFFFF"/>
        <w:ind w:left="720"/>
        <w:rPr>
          <w:rFonts w:ascii="Calibri" w:eastAsia="Calibri" w:hAnsi="Calibri" w:cs="Calibri"/>
        </w:rPr>
      </w:pPr>
    </w:p>
    <w:p w14:paraId="0E910100" w14:textId="77777777" w:rsidR="00BC0C55" w:rsidRDefault="00D1596F">
      <w:pPr>
        <w:shd w:val="clear" w:color="auto" w:fill="FFFFFF"/>
        <w:tabs>
          <w:tab w:val="left" w:pos="709"/>
          <w:tab w:val="left" w:pos="851"/>
        </w:tabs>
        <w:jc w:val="both"/>
        <w:rPr>
          <w:rFonts w:ascii="Calibri" w:eastAsia="Calibri" w:hAnsi="Calibri" w:cs="Calibri"/>
        </w:rPr>
      </w:pPr>
      <w:r>
        <w:rPr>
          <w:rFonts w:ascii="Calibri" w:eastAsia="Calibri" w:hAnsi="Calibri" w:cs="Calibri"/>
        </w:rPr>
        <w:t xml:space="preserve">[1] </w:t>
      </w:r>
      <w:r>
        <w:rPr>
          <w:rFonts w:ascii="Calibri" w:eastAsia="Calibri" w:hAnsi="Calibri" w:cs="Calibri"/>
        </w:rPr>
        <w:t xml:space="preserve">Sandrelli S., </w:t>
      </w:r>
      <w:proofErr w:type="spellStart"/>
      <w:r>
        <w:rPr>
          <w:rFonts w:ascii="Calibri" w:eastAsia="Calibri" w:hAnsi="Calibri" w:cs="Calibri"/>
        </w:rPr>
        <w:t>Iafrate</w:t>
      </w:r>
      <w:proofErr w:type="spellEnd"/>
      <w:r>
        <w:rPr>
          <w:rFonts w:ascii="Calibri" w:eastAsia="Calibri" w:hAnsi="Calibri" w:cs="Calibri"/>
        </w:rPr>
        <w:t xml:space="preserve"> G., Bevilacqua R., </w:t>
      </w:r>
      <w:proofErr w:type="spellStart"/>
      <w:r>
        <w:rPr>
          <w:rFonts w:ascii="Calibri" w:eastAsia="Calibri" w:hAnsi="Calibri" w:cs="Calibri"/>
        </w:rPr>
        <w:t>Pantiri</w:t>
      </w:r>
      <w:proofErr w:type="spellEnd"/>
      <w:r>
        <w:rPr>
          <w:rFonts w:ascii="Calibri" w:eastAsia="Calibri" w:hAnsi="Calibri" w:cs="Calibri"/>
        </w:rPr>
        <w:t xml:space="preserve"> </w:t>
      </w:r>
      <w:proofErr w:type="spellStart"/>
      <w:r>
        <w:rPr>
          <w:rFonts w:ascii="Calibri" w:eastAsia="Calibri" w:hAnsi="Calibri" w:cs="Calibri"/>
        </w:rPr>
        <w:t>G.,”Misurare</w:t>
      </w:r>
      <w:proofErr w:type="spellEnd"/>
      <w:r>
        <w:rPr>
          <w:rFonts w:ascii="Calibri" w:eastAsia="Calibri" w:hAnsi="Calibri" w:cs="Calibri"/>
        </w:rPr>
        <w:t xml:space="preserve"> la velocità media di una cometa”, </w:t>
      </w:r>
      <w:proofErr w:type="spellStart"/>
      <w:r>
        <w:rPr>
          <w:rFonts w:ascii="Calibri" w:eastAsia="Calibri" w:hAnsi="Calibri" w:cs="Calibri"/>
          <w:i/>
        </w:rPr>
        <w:t>astroEDU</w:t>
      </w:r>
      <w:proofErr w:type="spellEnd"/>
      <w:r>
        <w:rPr>
          <w:rFonts w:ascii="Calibri" w:eastAsia="Calibri" w:hAnsi="Calibri" w:cs="Calibri"/>
        </w:rPr>
        <w:t>,</w:t>
      </w:r>
      <w:hyperlink r:id="rId8">
        <w:r>
          <w:rPr>
            <w:rFonts w:ascii="Calibri" w:eastAsia="Calibri" w:hAnsi="Calibri" w:cs="Calibri"/>
          </w:rPr>
          <w:t xml:space="preserve"> </w:t>
        </w:r>
      </w:hyperlink>
      <w:hyperlink r:id="rId9">
        <w:r>
          <w:rPr>
            <w:rFonts w:ascii="Calibri" w:eastAsia="Calibri" w:hAnsi="Calibri" w:cs="Calibri"/>
            <w:color w:val="0000FF"/>
          </w:rPr>
          <w:t>doi:10.203</w:t>
        </w:r>
        <w:r>
          <w:rPr>
            <w:rFonts w:ascii="Calibri" w:eastAsia="Calibri" w:hAnsi="Calibri" w:cs="Calibri"/>
            <w:color w:val="0000FF"/>
          </w:rPr>
          <w:t>71/</w:t>
        </w:r>
        <w:proofErr w:type="spellStart"/>
        <w:r>
          <w:rPr>
            <w:rFonts w:ascii="Calibri" w:eastAsia="Calibri" w:hAnsi="Calibri" w:cs="Calibri"/>
            <w:color w:val="0000FF"/>
          </w:rPr>
          <w:t>inaf</w:t>
        </w:r>
        <w:proofErr w:type="spellEnd"/>
        <w:r>
          <w:rPr>
            <w:rFonts w:ascii="Calibri" w:eastAsia="Calibri" w:hAnsi="Calibri" w:cs="Calibri"/>
            <w:color w:val="0000FF"/>
          </w:rPr>
          <w:t>/</w:t>
        </w:r>
        <w:proofErr w:type="spellStart"/>
        <w:r>
          <w:rPr>
            <w:rFonts w:ascii="Calibri" w:eastAsia="Calibri" w:hAnsi="Calibri" w:cs="Calibri"/>
            <w:color w:val="0000FF"/>
          </w:rPr>
          <w:t>astroedu</w:t>
        </w:r>
        <w:proofErr w:type="spellEnd"/>
        <w:r>
          <w:rPr>
            <w:rFonts w:ascii="Calibri" w:eastAsia="Calibri" w:hAnsi="Calibri" w:cs="Calibri"/>
            <w:color w:val="0000FF"/>
          </w:rPr>
          <w:t>/2020_0002</w:t>
        </w:r>
      </w:hyperlink>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2020 </w:t>
      </w:r>
    </w:p>
    <w:p w14:paraId="6BE0265A"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 xml:space="preserve">[2] www.inaf.it </w:t>
      </w:r>
    </w:p>
    <w:p w14:paraId="112C443B"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 xml:space="preserve">[3] “Indicazioni Nazionali per il curricolo della scuola dell’infanzia e del primo ciclo d’istruzione”, </w:t>
      </w:r>
      <w:r>
        <w:rPr>
          <w:rFonts w:ascii="Calibri" w:eastAsia="Calibri" w:hAnsi="Calibri" w:cs="Calibri"/>
          <w:i/>
        </w:rPr>
        <w:t>Annali della Pubblica Istruzione</w:t>
      </w:r>
      <w:r>
        <w:rPr>
          <w:rFonts w:ascii="Calibri" w:eastAsia="Calibri" w:hAnsi="Calibri" w:cs="Calibri"/>
        </w:rPr>
        <w:t>, 2012</w:t>
      </w:r>
    </w:p>
    <w:p w14:paraId="6A4256E2" w14:textId="77777777" w:rsidR="00BC0C55" w:rsidRDefault="00D1596F">
      <w:pPr>
        <w:tabs>
          <w:tab w:val="left" w:pos="709"/>
          <w:tab w:val="left" w:pos="851"/>
        </w:tabs>
        <w:jc w:val="both"/>
        <w:rPr>
          <w:rFonts w:ascii="Calibri" w:eastAsia="Calibri" w:hAnsi="Calibri" w:cs="Calibri"/>
        </w:rPr>
      </w:pPr>
      <w:hyperlink r:id="rId10">
        <w:r>
          <w:rPr>
            <w:rFonts w:ascii="Calibri" w:eastAsia="Calibri" w:hAnsi="Calibri" w:cs="Calibri"/>
            <w:color w:val="0000FF"/>
            <w:u w:val="single"/>
          </w:rPr>
          <w:t>http://www.indicazioninazionali.it/wp-content/uploads/2018/08/Indicazioni_Annali_Definitivo.pdf</w:t>
        </w:r>
      </w:hyperlink>
    </w:p>
    <w:p w14:paraId="0E0C18EF"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[4] “Indicazioni Nazionali e Nuovi Scenari”, a cura del Comitato Scientifico Nazionale per le Indicazioni Nazionali per il curricolo della scuola dell’infanzi</w:t>
      </w:r>
      <w:r>
        <w:rPr>
          <w:rFonts w:ascii="Calibri" w:eastAsia="Calibri" w:hAnsi="Calibri" w:cs="Calibri"/>
        </w:rPr>
        <w:t>a e del primo ciclo di istruzione</w:t>
      </w:r>
    </w:p>
    <w:p w14:paraId="012553D5"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2018</w:t>
      </w:r>
    </w:p>
    <w:p w14:paraId="100DBF0A" w14:textId="77777777" w:rsidR="00BC0C55" w:rsidRDefault="00D1596F">
      <w:pPr>
        <w:tabs>
          <w:tab w:val="left" w:pos="709"/>
          <w:tab w:val="left" w:pos="851"/>
        </w:tabs>
        <w:jc w:val="both"/>
        <w:rPr>
          <w:rFonts w:ascii="Calibri" w:eastAsia="Calibri" w:hAnsi="Calibri" w:cs="Calibri"/>
        </w:rPr>
      </w:pPr>
      <w:hyperlink r:id="rId11">
        <w:r>
          <w:rPr>
            <w:rFonts w:ascii="Calibri" w:eastAsia="Calibri" w:hAnsi="Calibri" w:cs="Calibri"/>
            <w:color w:val="0000FF"/>
            <w:u w:val="single"/>
          </w:rPr>
          <w:t>https://www.orizzontescuola.it/wp-content/uploads/2018/02/Indicazioni-nazionali-e-nuovi-scenari.pd</w:t>
        </w:r>
        <w:r>
          <w:rPr>
            <w:rFonts w:ascii="Calibri" w:eastAsia="Calibri" w:hAnsi="Calibri" w:cs="Calibri"/>
            <w:color w:val="0000FF"/>
            <w:u w:val="single"/>
          </w:rPr>
          <w:t>f</w:t>
        </w:r>
      </w:hyperlink>
    </w:p>
    <w:p w14:paraId="7A669FFF"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 xml:space="preserve">[5] “Indicazioni Nazionali dei nuovi Licei” </w:t>
      </w:r>
    </w:p>
    <w:p w14:paraId="4E14FC46" w14:textId="77777777" w:rsidR="00BC0C55" w:rsidRDefault="00D1596F">
      <w:pPr>
        <w:tabs>
          <w:tab w:val="left" w:pos="709"/>
          <w:tab w:val="left" w:pos="851"/>
        </w:tabs>
        <w:jc w:val="both"/>
        <w:rPr>
          <w:rFonts w:ascii="Calibri" w:eastAsia="Calibri" w:hAnsi="Calibri" w:cs="Calibri"/>
        </w:rPr>
      </w:pPr>
      <w:hyperlink r:id="rId12">
        <w:r>
          <w:rPr>
            <w:rFonts w:ascii="Calibri" w:eastAsia="Calibri" w:hAnsi="Calibri" w:cs="Calibri"/>
            <w:color w:val="0000FF"/>
            <w:u w:val="single"/>
          </w:rPr>
          <w:t>https://www.indire.it/lucabas/lkmw_file/licei2010/indicazioni_nuovo_impagina</w:t>
        </w:r>
        <w:r>
          <w:rPr>
            <w:rFonts w:ascii="Calibri" w:eastAsia="Calibri" w:hAnsi="Calibri" w:cs="Calibri"/>
            <w:color w:val="0000FF"/>
            <w:u w:val="single"/>
          </w:rPr>
          <w:t>to/_decreto_indicazioni_nazionali.pdf</w:t>
        </w:r>
      </w:hyperlink>
      <w:r>
        <w:rPr>
          <w:rFonts w:ascii="Calibri" w:eastAsia="Calibri" w:hAnsi="Calibri" w:cs="Calibri"/>
        </w:rPr>
        <w:t>, 2010</w:t>
      </w:r>
    </w:p>
    <w:p w14:paraId="161EEA9D" w14:textId="77777777" w:rsidR="00BC0C55" w:rsidRPr="0064458E" w:rsidRDefault="00D1596F">
      <w:pPr>
        <w:tabs>
          <w:tab w:val="left" w:pos="709"/>
          <w:tab w:val="left" w:pos="851"/>
        </w:tabs>
        <w:jc w:val="both"/>
        <w:rPr>
          <w:rFonts w:ascii="Calibri" w:eastAsia="Calibri" w:hAnsi="Calibri" w:cs="Calibri"/>
          <w:lang w:val="en-US"/>
        </w:rPr>
      </w:pPr>
      <w:r w:rsidRPr="0064458E">
        <w:rPr>
          <w:rFonts w:ascii="Calibri" w:eastAsia="Calibri" w:hAnsi="Calibri" w:cs="Calibri"/>
          <w:lang w:val="en-US"/>
        </w:rPr>
        <w:t xml:space="preserve">[6] AA. VV., “Astronomy Education around the World”, survey </w:t>
      </w:r>
      <w:proofErr w:type="spellStart"/>
      <w:r w:rsidRPr="0064458E">
        <w:rPr>
          <w:rFonts w:ascii="Calibri" w:eastAsia="Calibri" w:hAnsi="Calibri" w:cs="Calibri"/>
          <w:lang w:val="en-US"/>
        </w:rPr>
        <w:t>condotta</w:t>
      </w:r>
      <w:proofErr w:type="spellEnd"/>
      <w:r w:rsidRPr="0064458E">
        <w:rPr>
          <w:rFonts w:ascii="Calibri" w:eastAsia="Calibri" w:hAnsi="Calibri" w:cs="Calibri"/>
          <w:lang w:val="en-US"/>
        </w:rPr>
        <w:t xml:space="preserve"> </w:t>
      </w:r>
      <w:proofErr w:type="spellStart"/>
      <w:r w:rsidRPr="0064458E">
        <w:rPr>
          <w:rFonts w:ascii="Calibri" w:eastAsia="Calibri" w:hAnsi="Calibri" w:cs="Calibri"/>
          <w:lang w:val="en-US"/>
        </w:rPr>
        <w:t>dall’Office</w:t>
      </w:r>
      <w:proofErr w:type="spellEnd"/>
      <w:r w:rsidRPr="0064458E">
        <w:rPr>
          <w:rFonts w:ascii="Calibri" w:eastAsia="Calibri" w:hAnsi="Calibri" w:cs="Calibri"/>
          <w:lang w:val="en-US"/>
        </w:rPr>
        <w:t xml:space="preserve"> of Astronomy for Education </w:t>
      </w:r>
      <w:proofErr w:type="spellStart"/>
      <w:r w:rsidRPr="0064458E">
        <w:rPr>
          <w:rFonts w:ascii="Calibri" w:eastAsia="Calibri" w:hAnsi="Calibri" w:cs="Calibri"/>
          <w:lang w:val="en-US"/>
        </w:rPr>
        <w:t>della</w:t>
      </w:r>
      <w:proofErr w:type="spellEnd"/>
      <w:r w:rsidRPr="0064458E">
        <w:rPr>
          <w:rFonts w:ascii="Calibri" w:eastAsia="Calibri" w:hAnsi="Calibri" w:cs="Calibri"/>
          <w:lang w:val="en-US"/>
        </w:rPr>
        <w:t xml:space="preserve"> International Astronomical Union,</w:t>
      </w:r>
      <w:hyperlink r:id="rId13">
        <w:r w:rsidRPr="0064458E">
          <w:rPr>
            <w:rFonts w:ascii="Calibri" w:eastAsia="Calibri" w:hAnsi="Calibri" w:cs="Calibri"/>
            <w:lang w:val="en-US"/>
          </w:rPr>
          <w:t xml:space="preserve"> </w:t>
        </w:r>
      </w:hyperlink>
      <w:hyperlink r:id="rId14">
        <w:r w:rsidRPr="0064458E">
          <w:rPr>
            <w:rFonts w:ascii="Calibri" w:eastAsia="Calibri" w:hAnsi="Calibri" w:cs="Calibri"/>
            <w:color w:val="1155CC"/>
            <w:u w:val="single"/>
            <w:lang w:val="en-US"/>
          </w:rPr>
          <w:t>https://www.haus-der-astronomie.de/oae/worldwide</w:t>
        </w:r>
      </w:hyperlink>
      <w:r w:rsidRPr="0064458E">
        <w:rPr>
          <w:rFonts w:ascii="Calibri" w:eastAsia="Calibri" w:hAnsi="Calibri" w:cs="Calibri"/>
          <w:lang w:val="en-US"/>
        </w:rPr>
        <w:t>, 2020</w:t>
      </w:r>
    </w:p>
    <w:p w14:paraId="3B1B5311" w14:textId="77777777" w:rsidR="00BC0C55" w:rsidRPr="0064458E" w:rsidRDefault="00D1596F">
      <w:pPr>
        <w:tabs>
          <w:tab w:val="left" w:pos="709"/>
          <w:tab w:val="left" w:pos="851"/>
        </w:tabs>
        <w:jc w:val="both"/>
        <w:rPr>
          <w:rFonts w:ascii="Calibri" w:eastAsia="Calibri" w:hAnsi="Calibri" w:cs="Calibri"/>
          <w:lang w:val="en-US"/>
        </w:rPr>
      </w:pPr>
      <w:r w:rsidRPr="0064458E">
        <w:rPr>
          <w:rFonts w:ascii="Calibri" w:eastAsia="Calibri" w:hAnsi="Calibri" w:cs="Calibri"/>
          <w:lang w:val="en-US"/>
        </w:rPr>
        <w:t xml:space="preserve">[7] </w:t>
      </w:r>
      <w:proofErr w:type="spellStart"/>
      <w:r w:rsidRPr="0064458E">
        <w:rPr>
          <w:rFonts w:ascii="Calibri" w:eastAsia="Calibri" w:hAnsi="Calibri" w:cs="Calibri"/>
          <w:lang w:val="en-US"/>
        </w:rPr>
        <w:t>Retrê</w:t>
      </w:r>
      <w:proofErr w:type="spellEnd"/>
      <w:r w:rsidRPr="0064458E">
        <w:rPr>
          <w:rFonts w:ascii="Calibri" w:eastAsia="Calibri" w:hAnsi="Calibri" w:cs="Calibri"/>
          <w:lang w:val="en-US"/>
        </w:rPr>
        <w:t xml:space="preserve"> J. et al., “Big Ideas in Astronomy - A Proposed Definition of Astronomy Literacy”, ISBN/EAN: 978-94-91760-21-1, 2019</w:t>
      </w:r>
    </w:p>
    <w:p w14:paraId="224E7856" w14:textId="77777777" w:rsidR="00BC0C55" w:rsidRPr="0064458E" w:rsidRDefault="00D1596F">
      <w:pPr>
        <w:tabs>
          <w:tab w:val="left" w:pos="709"/>
          <w:tab w:val="left" w:pos="851"/>
        </w:tabs>
        <w:jc w:val="both"/>
        <w:rPr>
          <w:rFonts w:ascii="Calibri" w:eastAsia="Calibri" w:hAnsi="Calibri" w:cs="Calibri"/>
          <w:lang w:val="en-US"/>
        </w:rPr>
      </w:pPr>
      <w:hyperlink r:id="rId15">
        <w:r w:rsidRPr="0064458E">
          <w:rPr>
            <w:rFonts w:ascii="Calibri" w:eastAsia="Calibri" w:hAnsi="Calibri" w:cs="Calibri"/>
            <w:color w:val="0000FF"/>
            <w:u w:val="single"/>
            <w:lang w:val="en-US"/>
          </w:rPr>
          <w:t>https://www.iau.org/static/archives/announcements/pdf/ann19029a.pdf</w:t>
        </w:r>
      </w:hyperlink>
    </w:p>
    <w:p w14:paraId="376B47D2" w14:textId="77777777" w:rsidR="00BC0C55" w:rsidRPr="0064458E" w:rsidRDefault="00D1596F">
      <w:pPr>
        <w:tabs>
          <w:tab w:val="left" w:pos="709"/>
          <w:tab w:val="left" w:pos="851"/>
        </w:tabs>
        <w:jc w:val="both"/>
        <w:rPr>
          <w:rFonts w:ascii="Calibri" w:eastAsia="Calibri" w:hAnsi="Calibri" w:cs="Calibri"/>
          <w:lang w:val="en-US"/>
        </w:rPr>
      </w:pPr>
      <w:r w:rsidRPr="0064458E">
        <w:rPr>
          <w:rFonts w:ascii="Calibri" w:eastAsia="Calibri" w:hAnsi="Calibri" w:cs="Calibri"/>
          <w:lang w:val="en-US"/>
        </w:rPr>
        <w:t xml:space="preserve">[8] Cambridge </w:t>
      </w:r>
      <w:proofErr w:type="spellStart"/>
      <w:r w:rsidRPr="0064458E">
        <w:rPr>
          <w:rFonts w:ascii="Calibri" w:eastAsia="Calibri" w:hAnsi="Calibri" w:cs="Calibri"/>
          <w:lang w:val="en-US"/>
        </w:rPr>
        <w:t>Matemathics</w:t>
      </w:r>
      <w:proofErr w:type="spellEnd"/>
      <w:r w:rsidRPr="0064458E">
        <w:rPr>
          <w:rFonts w:ascii="Calibri" w:eastAsia="Calibri" w:hAnsi="Calibri" w:cs="Calibri"/>
          <w:lang w:val="en-US"/>
        </w:rPr>
        <w:t>,</w:t>
      </w:r>
      <w:hyperlink r:id="rId16">
        <w:r w:rsidRPr="0064458E">
          <w:rPr>
            <w:rFonts w:ascii="Calibri" w:eastAsia="Calibri" w:hAnsi="Calibri" w:cs="Calibri"/>
            <w:lang w:val="en-US"/>
          </w:rPr>
          <w:t xml:space="preserve"> </w:t>
        </w:r>
      </w:hyperlink>
      <w:hyperlink r:id="rId17">
        <w:r w:rsidRPr="0064458E">
          <w:rPr>
            <w:rFonts w:ascii="Calibri" w:eastAsia="Calibri" w:hAnsi="Calibri" w:cs="Calibri"/>
            <w:color w:val="0000FF"/>
            <w:u w:val="single"/>
            <w:lang w:val="en-US"/>
          </w:rPr>
          <w:t>https://www.cambridgemaths.org/</w:t>
        </w:r>
      </w:hyperlink>
    </w:p>
    <w:p w14:paraId="29AF0F31" w14:textId="77777777" w:rsidR="00BC0C55" w:rsidRDefault="00D1596F">
      <w:pPr>
        <w:shd w:val="clear" w:color="auto" w:fill="FFFFFF"/>
        <w:tabs>
          <w:tab w:val="left" w:pos="709"/>
          <w:tab w:val="left" w:pos="851"/>
        </w:tabs>
        <w:jc w:val="both"/>
        <w:rPr>
          <w:rFonts w:ascii="Calibri" w:eastAsia="Calibri" w:hAnsi="Calibri" w:cs="Calibri"/>
        </w:rPr>
      </w:pPr>
      <w:r>
        <w:rPr>
          <w:rFonts w:ascii="Calibri" w:eastAsia="Calibri" w:hAnsi="Calibri" w:cs="Calibri"/>
        </w:rPr>
        <w:t>[9] “Cosmo Explorer – L’esplorazione spaziale e i videogiochi al servizio della scuola”,</w:t>
      </w:r>
    </w:p>
    <w:p w14:paraId="3BE6A4B7" w14:textId="77777777" w:rsidR="00BC0C55" w:rsidRDefault="00D1596F">
      <w:pPr>
        <w:tabs>
          <w:tab w:val="left" w:pos="709"/>
          <w:tab w:val="left" w:pos="851"/>
        </w:tabs>
        <w:jc w:val="both"/>
        <w:rPr>
          <w:rFonts w:ascii="Calibri" w:eastAsia="Calibri" w:hAnsi="Calibri" w:cs="Calibri"/>
        </w:rPr>
      </w:pPr>
      <w:hyperlink r:id="rId18">
        <w:r>
          <w:rPr>
            <w:rFonts w:ascii="Calibri" w:eastAsia="Calibri" w:hAnsi="Calibri" w:cs="Calibri"/>
            <w:color w:val="0000FF"/>
            <w:u w:val="single"/>
          </w:rPr>
          <w:t>https://www.planetarioditorino.it/it/</w:t>
        </w:r>
        <w:r>
          <w:rPr>
            <w:rFonts w:ascii="Calibri" w:eastAsia="Calibri" w:hAnsi="Calibri" w:cs="Calibri"/>
            <w:color w:val="0000FF"/>
            <w:u w:val="single"/>
          </w:rPr>
          <w:t>cosmo-explorer/</w:t>
        </w:r>
      </w:hyperlink>
    </w:p>
    <w:p w14:paraId="1A49D920" w14:textId="77777777" w:rsidR="00BC0C55" w:rsidRPr="0064458E" w:rsidRDefault="00D1596F">
      <w:pPr>
        <w:tabs>
          <w:tab w:val="left" w:pos="709"/>
          <w:tab w:val="left" w:pos="851"/>
        </w:tabs>
        <w:jc w:val="both"/>
        <w:rPr>
          <w:rFonts w:ascii="Calibri" w:eastAsia="Calibri" w:hAnsi="Calibri" w:cs="Calibri"/>
          <w:lang w:val="en-US"/>
        </w:rPr>
      </w:pPr>
      <w:r w:rsidRPr="0064458E">
        <w:rPr>
          <w:rFonts w:ascii="Calibri" w:eastAsia="Calibri" w:hAnsi="Calibri" w:cs="Calibri"/>
          <w:lang w:val="en-US"/>
        </w:rPr>
        <w:t>[10] “</w:t>
      </w:r>
      <w:proofErr w:type="spellStart"/>
      <w:r w:rsidRPr="0064458E">
        <w:rPr>
          <w:rFonts w:ascii="Calibri" w:eastAsia="Calibri" w:hAnsi="Calibri" w:cs="Calibri"/>
          <w:lang w:val="en-US"/>
        </w:rPr>
        <w:t>EuroVO</w:t>
      </w:r>
      <w:proofErr w:type="spellEnd"/>
      <w:r w:rsidRPr="0064458E">
        <w:rPr>
          <w:rFonts w:ascii="Calibri" w:eastAsia="Calibri" w:hAnsi="Calibri" w:cs="Calibri"/>
          <w:lang w:val="en-US"/>
        </w:rPr>
        <w:t xml:space="preserve"> for education”, http://vo-for-education.oats.inaf.it/index.html</w:t>
      </w:r>
    </w:p>
    <w:p w14:paraId="1E1B4F88" w14:textId="77777777" w:rsidR="00BC0C55" w:rsidRDefault="00D1596F">
      <w:pPr>
        <w:shd w:val="clear" w:color="auto" w:fill="FFFFFF"/>
        <w:tabs>
          <w:tab w:val="left" w:pos="709"/>
          <w:tab w:val="left" w:pos="851"/>
        </w:tabs>
        <w:jc w:val="both"/>
        <w:rPr>
          <w:rFonts w:ascii="Calibri" w:eastAsia="Calibri" w:hAnsi="Calibri" w:cs="Calibri"/>
          <w:color w:val="222222"/>
        </w:rPr>
      </w:pPr>
      <w:r>
        <w:rPr>
          <w:rFonts w:ascii="Calibri" w:eastAsia="Calibri" w:hAnsi="Calibri" w:cs="Calibri"/>
          <w:color w:val="222222"/>
        </w:rPr>
        <w:t>[11] “</w:t>
      </w:r>
      <w:proofErr w:type="spellStart"/>
      <w:r>
        <w:rPr>
          <w:rFonts w:ascii="Calibri" w:eastAsia="Calibri" w:hAnsi="Calibri" w:cs="Calibri"/>
          <w:color w:val="222222"/>
        </w:rPr>
        <w:t>Zooniverse</w:t>
      </w:r>
      <w:proofErr w:type="spellEnd"/>
      <w:r>
        <w:rPr>
          <w:rFonts w:ascii="Calibri" w:eastAsia="Calibri" w:hAnsi="Calibri" w:cs="Calibri"/>
          <w:color w:val="222222"/>
        </w:rPr>
        <w:t>”,</w:t>
      </w:r>
      <w:hyperlink r:id="rId19">
        <w:r>
          <w:rPr>
            <w:rFonts w:ascii="Calibri" w:eastAsia="Calibri" w:hAnsi="Calibri" w:cs="Calibri"/>
            <w:color w:val="222222"/>
          </w:rPr>
          <w:t xml:space="preserve"> </w:t>
        </w:r>
      </w:hyperlink>
      <w:hyperlink r:id="rId20">
        <w:r>
          <w:rPr>
            <w:rFonts w:ascii="Calibri" w:eastAsia="Calibri" w:hAnsi="Calibri" w:cs="Calibri"/>
            <w:color w:val="0000FF"/>
            <w:u w:val="single"/>
          </w:rPr>
          <w:t>https://www.zooniverse.org/</w:t>
        </w:r>
      </w:hyperlink>
    </w:p>
    <w:p w14:paraId="18C6E302" w14:textId="77777777" w:rsidR="00BC0C55" w:rsidRDefault="00D1596F">
      <w:pPr>
        <w:shd w:val="clear" w:color="auto" w:fill="FFFFFF"/>
        <w:tabs>
          <w:tab w:val="left" w:pos="709"/>
          <w:tab w:val="left" w:pos="851"/>
        </w:tabs>
        <w:jc w:val="both"/>
        <w:rPr>
          <w:rFonts w:ascii="Calibri" w:eastAsia="Calibri" w:hAnsi="Calibri" w:cs="Calibri"/>
        </w:rPr>
      </w:pPr>
      <w:r>
        <w:rPr>
          <w:rFonts w:ascii="Calibri" w:eastAsia="Calibri" w:hAnsi="Calibri" w:cs="Calibri"/>
          <w:color w:val="222222"/>
        </w:rPr>
        <w:t>[12] Sandrelli S. et al., in preparazione</w:t>
      </w:r>
    </w:p>
    <w:p w14:paraId="20FF8BF6" w14:textId="77777777" w:rsidR="00BC0C55" w:rsidRDefault="00D1596F">
      <w:pPr>
        <w:tabs>
          <w:tab w:val="left" w:pos="709"/>
          <w:tab w:val="left" w:pos="851"/>
        </w:tabs>
        <w:jc w:val="both"/>
        <w:rPr>
          <w:rFonts w:ascii="Calibri" w:eastAsia="Calibri" w:hAnsi="Calibri" w:cs="Calibri"/>
        </w:rPr>
      </w:pPr>
      <w:r>
        <w:rPr>
          <w:rFonts w:ascii="Calibri" w:eastAsia="Calibri" w:hAnsi="Calibri" w:cs="Calibri"/>
        </w:rPr>
        <w:t>[13]</w:t>
      </w:r>
      <w:r>
        <w:rPr>
          <w:rFonts w:ascii="Calibri" w:eastAsia="Calibri" w:hAnsi="Calibri" w:cs="Calibri"/>
        </w:rPr>
        <w:t xml:space="preserve"> “Raccomandazione del Consiglio del 22 maggio 2018 relativa alle competenze chiave per l’apprendimento permanente”, 2018</w:t>
      </w:r>
    </w:p>
    <w:p w14:paraId="06A913BE" w14:textId="77777777" w:rsidR="00BC0C55" w:rsidRDefault="00D1596F">
      <w:pPr>
        <w:tabs>
          <w:tab w:val="left" w:pos="709"/>
          <w:tab w:val="left" w:pos="851"/>
        </w:tabs>
        <w:jc w:val="both"/>
        <w:rPr>
          <w:rFonts w:ascii="Calibri" w:eastAsia="Calibri" w:hAnsi="Calibri" w:cs="Calibri"/>
          <w:color w:val="0000FF"/>
          <w:u w:val="single"/>
        </w:rPr>
      </w:pPr>
      <w:hyperlink r:id="rId21">
        <w:r>
          <w:rPr>
            <w:rFonts w:ascii="Calibri" w:eastAsia="Calibri" w:hAnsi="Calibri" w:cs="Calibri"/>
            <w:color w:val="0000FF"/>
            <w:u w:val="single"/>
          </w:rPr>
          <w:t>https://eur-lex.europa.eu/legal-content</w:t>
        </w:r>
        <w:r>
          <w:rPr>
            <w:rFonts w:ascii="Calibri" w:eastAsia="Calibri" w:hAnsi="Calibri" w:cs="Calibri"/>
            <w:color w:val="0000FF"/>
            <w:u w:val="single"/>
          </w:rPr>
          <w:t>/IT/TXT/PDF/?uri=CELEX:32018H0604(01)</w:t>
        </w:r>
      </w:hyperlink>
    </w:p>
    <w:p w14:paraId="1F671C6B" w14:textId="77777777" w:rsidR="00BC0C55" w:rsidRDefault="00BC0C55">
      <w:pPr>
        <w:pBdr>
          <w:top w:val="nil"/>
          <w:left w:val="nil"/>
          <w:bottom w:val="nil"/>
          <w:right w:val="nil"/>
          <w:between w:val="nil"/>
        </w:pBdr>
        <w:tabs>
          <w:tab w:val="left" w:pos="709"/>
          <w:tab w:val="left" w:pos="851"/>
        </w:tabs>
        <w:jc w:val="both"/>
        <w:rPr>
          <w:rFonts w:ascii="Calibri" w:eastAsia="Calibri" w:hAnsi="Calibri" w:cs="Calibri"/>
        </w:rPr>
      </w:pPr>
    </w:p>
    <w:p w14:paraId="51B9F7C8" w14:textId="77777777" w:rsidR="00BC0C55" w:rsidRDefault="00BC0C55">
      <w:pPr>
        <w:ind w:left="1418"/>
        <w:jc w:val="both"/>
        <w:rPr>
          <w:rFonts w:ascii="Calibri" w:eastAsia="Calibri" w:hAnsi="Calibri" w:cs="Calibri"/>
        </w:rPr>
      </w:pPr>
    </w:p>
    <w:sectPr w:rsidR="00BC0C55">
      <w:headerReference w:type="default" r:id="rId22"/>
      <w:pgSz w:w="11907" w:h="16840"/>
      <w:pgMar w:top="1276"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DD40F" w14:textId="77777777" w:rsidR="00D1596F" w:rsidRDefault="00D1596F">
      <w:r>
        <w:separator/>
      </w:r>
    </w:p>
  </w:endnote>
  <w:endnote w:type="continuationSeparator" w:id="0">
    <w:p w14:paraId="138E5FCD" w14:textId="77777777" w:rsidR="00D1596F" w:rsidRDefault="00D1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3EA02" w14:textId="77777777" w:rsidR="00D1596F" w:rsidRDefault="00D1596F">
      <w:r>
        <w:separator/>
      </w:r>
    </w:p>
  </w:footnote>
  <w:footnote w:type="continuationSeparator" w:id="0">
    <w:p w14:paraId="79294F60" w14:textId="77777777" w:rsidR="00D1596F" w:rsidRDefault="00D1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7623" w14:textId="77777777" w:rsidR="00BC0C55" w:rsidRDefault="00BC0C55">
    <w:pPr>
      <w:pBdr>
        <w:top w:val="nil"/>
        <w:left w:val="nil"/>
        <w:bottom w:val="nil"/>
        <w:right w:val="nil"/>
        <w:between w:val="nil"/>
      </w:pBdr>
      <w:tabs>
        <w:tab w:val="center" w:pos="4320"/>
        <w:tab w:val="right" w:pos="8640"/>
      </w:tabs>
      <w:rPr>
        <w:color w:val="000000"/>
      </w:rPr>
    </w:pPr>
  </w:p>
  <w:p w14:paraId="33B0FCD9" w14:textId="77777777" w:rsidR="00BC0C55" w:rsidRDefault="00BC0C55">
    <w:pPr>
      <w:pBdr>
        <w:top w:val="nil"/>
        <w:left w:val="nil"/>
        <w:bottom w:val="nil"/>
        <w:right w:val="nil"/>
        <w:between w:val="nil"/>
      </w:pBdr>
      <w:tabs>
        <w:tab w:val="center" w:pos="4320"/>
        <w:tab w:val="right" w:pos="8640"/>
      </w:tabs>
      <w:rPr>
        <w:color w:val="000000"/>
      </w:rPr>
    </w:pPr>
  </w:p>
  <w:p w14:paraId="27E0EC65" w14:textId="77777777" w:rsidR="00BC0C55" w:rsidRDefault="00BC0C55">
    <w:pPr>
      <w:pBdr>
        <w:top w:val="nil"/>
        <w:left w:val="nil"/>
        <w:bottom w:val="nil"/>
        <w:right w:val="nil"/>
        <w:between w:val="nil"/>
      </w:pBdr>
      <w:tabs>
        <w:tab w:val="center" w:pos="4320"/>
        <w:tab w:val="right" w:pos="8640"/>
      </w:tabs>
      <w:rPr>
        <w:color w:val="000000"/>
      </w:rPr>
    </w:pPr>
  </w:p>
  <w:p w14:paraId="7AD9B72E" w14:textId="77777777" w:rsidR="00BC0C55" w:rsidRDefault="00BC0C55">
    <w:pPr>
      <w:pBdr>
        <w:top w:val="nil"/>
        <w:left w:val="nil"/>
        <w:bottom w:val="nil"/>
        <w:right w:val="nil"/>
        <w:between w:val="nil"/>
      </w:pBdr>
      <w:tabs>
        <w:tab w:val="center" w:pos="4320"/>
        <w:tab w:val="right" w:pos="8640"/>
      </w:tabs>
      <w:rPr>
        <w:color w:val="000000"/>
      </w:rPr>
    </w:pPr>
  </w:p>
  <w:p w14:paraId="0D554D69" w14:textId="77777777" w:rsidR="00BC0C55" w:rsidRDefault="00BC0C55">
    <w:pPr>
      <w:pBdr>
        <w:top w:val="nil"/>
        <w:left w:val="nil"/>
        <w:bottom w:val="nil"/>
        <w:right w:val="nil"/>
        <w:between w:val="nil"/>
      </w:pBdr>
      <w:tabs>
        <w:tab w:val="center" w:pos="4320"/>
        <w:tab w:val="right" w:pos="8640"/>
      </w:tabs>
      <w:rPr>
        <w:color w:val="000000"/>
      </w:rPr>
    </w:pPr>
  </w:p>
  <w:p w14:paraId="1C8765A0" w14:textId="77777777" w:rsidR="00BC0C55" w:rsidRDefault="00BC0C5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511FA"/>
    <w:multiLevelType w:val="multilevel"/>
    <w:tmpl w:val="B1AC9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E61DBB"/>
    <w:multiLevelType w:val="multilevel"/>
    <w:tmpl w:val="6BA2B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927E23"/>
    <w:multiLevelType w:val="multilevel"/>
    <w:tmpl w:val="9AF2D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99573E"/>
    <w:multiLevelType w:val="multilevel"/>
    <w:tmpl w:val="5592153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35B551B"/>
    <w:multiLevelType w:val="multilevel"/>
    <w:tmpl w:val="78D6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55"/>
    <w:rsid w:val="0064458E"/>
    <w:rsid w:val="00BC0C55"/>
    <w:rsid w:val="00D15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370AC0"/>
  <w15:docId w15:val="{AD9E2E66-CDA2-9848-9181-D0FBBA0F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A5A"/>
  </w:style>
  <w:style w:type="paragraph" w:styleId="Titolo1">
    <w:name w:val="heading 1"/>
    <w:basedOn w:val="Normale"/>
    <w:next w:val="Normale"/>
    <w:uiPriority w:val="9"/>
    <w:qFormat/>
    <w:pPr>
      <w:keepNext/>
      <w:widowControl w:val="0"/>
      <w:jc w:val="both"/>
      <w:outlineLvl w:val="0"/>
    </w:pPr>
    <w:rPr>
      <w:b/>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spacing w:after="60"/>
      <w:jc w:val="center"/>
    </w:pPr>
    <w:rPr>
      <w:rFonts w:ascii="Arial" w:eastAsia="Arial" w:hAnsi="Arial" w:cs="Arial"/>
    </w:rPr>
  </w:style>
  <w:style w:type="paragraph" w:styleId="Paragrafoelenco">
    <w:name w:val="List Paragraph"/>
    <w:basedOn w:val="Normale"/>
    <w:uiPriority w:val="34"/>
    <w:qFormat/>
    <w:rsid w:val="009B27C1"/>
    <w:pPr>
      <w:ind w:left="720"/>
      <w:contextualSpacing/>
    </w:pPr>
  </w:style>
  <w:style w:type="paragraph" w:customStyle="1" w:styleId="Normale1">
    <w:name w:val="Normale1"/>
    <w:rsid w:val="00C05931"/>
    <w:pPr>
      <w:spacing w:line="276" w:lineRule="auto"/>
    </w:pPr>
    <w:rPr>
      <w:rFonts w:ascii="Arial" w:eastAsia="Arial" w:hAnsi="Arial" w:cs="Arial"/>
      <w:lang w:val="en"/>
    </w:rPr>
  </w:style>
  <w:style w:type="character" w:styleId="Collegamentoipertestuale">
    <w:name w:val="Hyperlink"/>
    <w:basedOn w:val="Carpredefinitoparagrafo"/>
    <w:uiPriority w:val="99"/>
    <w:unhideWhenUsed/>
    <w:rsid w:val="00416CE1"/>
    <w:rPr>
      <w:color w:val="0000FF" w:themeColor="hyperlink"/>
      <w:u w:val="single"/>
    </w:rPr>
  </w:style>
  <w:style w:type="paragraph" w:styleId="NormaleWeb">
    <w:name w:val="Normal (Web)"/>
    <w:basedOn w:val="Normale"/>
    <w:uiPriority w:val="99"/>
    <w:unhideWhenUsed/>
    <w:rsid w:val="00074A5A"/>
    <w:pPr>
      <w:spacing w:before="100" w:beforeAutospacing="1" w:after="100" w:afterAutospacing="1"/>
    </w:pPr>
  </w:style>
  <w:style w:type="table" w:styleId="Grigliatabella">
    <w:name w:val="Table Grid"/>
    <w:basedOn w:val="Tabellanormale"/>
    <w:uiPriority w:val="39"/>
    <w:rsid w:val="009C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E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E59F6"/>
    <w:rPr>
      <w:rFonts w:ascii="Courier New" w:eastAsia="Times New Roman" w:hAnsi="Courier New" w:cs="Courier New"/>
      <w:sz w:val="20"/>
      <w:szCs w:val="20"/>
      <w:lang w:val="it-IT"/>
    </w:rPr>
  </w:style>
  <w:style w:type="character" w:customStyle="1" w:styleId="y2iqfc">
    <w:name w:val="y2iqfc"/>
    <w:basedOn w:val="Carpredefinitoparagrafo"/>
    <w:rsid w:val="00FE59F6"/>
  </w:style>
  <w:style w:type="character" w:styleId="Enfasigrassetto">
    <w:name w:val="Strong"/>
    <w:basedOn w:val="Carpredefinitoparagrafo"/>
    <w:uiPriority w:val="22"/>
    <w:qFormat/>
    <w:rsid w:val="00A43338"/>
    <w:rPr>
      <w:b/>
      <w:bCs/>
    </w:rPr>
  </w:style>
  <w:style w:type="character" w:styleId="Enfasicorsivo">
    <w:name w:val="Emphasis"/>
    <w:basedOn w:val="Carpredefinitoparagrafo"/>
    <w:uiPriority w:val="20"/>
    <w:qFormat/>
    <w:rsid w:val="00A43338"/>
    <w:rPr>
      <w:i/>
      <w:iC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x.doi.org/10.20371/inaf/astroedu/2020_0002" TargetMode="External"/><Relationship Id="rId13" Type="http://schemas.openxmlformats.org/officeDocument/2006/relationships/hyperlink" Target="https://www.haus-der-astronomie.de/oae/worldwide" TargetMode="External"/><Relationship Id="rId18" Type="http://schemas.openxmlformats.org/officeDocument/2006/relationships/hyperlink" Target="https://www.planetarioditorino.it/it/cosmo-explorer/" TargetMode="External"/><Relationship Id="rId3" Type="http://schemas.openxmlformats.org/officeDocument/2006/relationships/styles" Target="styles.xml"/><Relationship Id="rId21" Type="http://schemas.openxmlformats.org/officeDocument/2006/relationships/hyperlink" Target="https://eur-lex.europa.eu/legal-content/IT/TXT/PDF/?uri=CELEX:32018H0604(01)" TargetMode="External"/><Relationship Id="rId7" Type="http://schemas.openxmlformats.org/officeDocument/2006/relationships/endnotes" Target="endnotes.xml"/><Relationship Id="rId12" Type="http://schemas.openxmlformats.org/officeDocument/2006/relationships/hyperlink" Target="https://www.indire.it/lucabas/lkmw_file/licei2010/indicazioni_nuovo_impaginato/_decreto_indicazioni_nazionali.pdf" TargetMode="External"/><Relationship Id="rId17" Type="http://schemas.openxmlformats.org/officeDocument/2006/relationships/hyperlink" Target="https://www.cambridgemaths.org/" TargetMode="External"/><Relationship Id="rId2" Type="http://schemas.openxmlformats.org/officeDocument/2006/relationships/numbering" Target="numbering.xml"/><Relationship Id="rId16" Type="http://schemas.openxmlformats.org/officeDocument/2006/relationships/hyperlink" Target="https://www.cambridgemaths.org/" TargetMode="External"/><Relationship Id="rId20" Type="http://schemas.openxmlformats.org/officeDocument/2006/relationships/hyperlink" Target="https://www.zooniver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zzontescuola.it/wp-content/uploads/2018/02/Indicazioni-nazionali-e-nuovi-scenari.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u.org/static/archives/announcements/pdf/ann19029a.pdf" TargetMode="External"/><Relationship Id="rId23" Type="http://schemas.openxmlformats.org/officeDocument/2006/relationships/fontTable" Target="fontTable.xml"/><Relationship Id="rId10" Type="http://schemas.openxmlformats.org/officeDocument/2006/relationships/hyperlink" Target="http://www.indicazioninazionali.it/wp-content/uploads/2018/08/Indicazioni_Annali_Definitivo.pdf" TargetMode="External"/><Relationship Id="rId19" Type="http://schemas.openxmlformats.org/officeDocument/2006/relationships/hyperlink" Target="https://www.zooniverse.org/" TargetMode="External"/><Relationship Id="rId4" Type="http://schemas.openxmlformats.org/officeDocument/2006/relationships/settings" Target="settings.xml"/><Relationship Id="rId9" Type="http://schemas.openxmlformats.org/officeDocument/2006/relationships/hyperlink" Target="http://dx.doi.org/10.20371/inaf/astroedu/2020_0002" TargetMode="External"/><Relationship Id="rId14" Type="http://schemas.openxmlformats.org/officeDocument/2006/relationships/hyperlink" Target="https://www.haus-der-astronomie.de/oae/worldwi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TeMcjIO6Su/GDcmbMe/HpFI+w==">AMUW2mUPXdb5RJHDPLG2r96SyKawqvkZbS+GXB2mVOdv/HCQHImy4mmjfEoWVHq6nDV1htLa0+mO/ecBHx6f4buFlandAVFlRgrpqiCdmKLXsZS9Ey8kODUhW1me2W3myAD8IONd2zpwT/QHqC1CVYwc00OCmx3Zg+caIut9AojOrGQTRruhNBm9nNwhppLoZYTATqruLg0uaSfnZRnqsSdEGeL6osEAfNBRNXOzzQzCRmTLK4UnakNw8yLKOB/qyAVQzEcT+34eGVL2s/nIIC8TYL7OVp6p/M1DywwjfwPFLX8rkD3YE4ERvcMlNZ+8Fxkf3ZvBm/oapuRplcUkc8LZUxFE98o14TsdzD1h87iaglJ78hzf2TNgRcOCSNB6dMF1iqJ77/24HoZScu+7Hs1GpeNC94OPtLLfcVHgt8SrZfWw5l0LVIDrvkVL9aUhTA/+Bbu3zJjaMEw2zt4iiO4sinwLnaFN6ETvvDUpeCHloG8Qzfd2ZlmnpD+zLFQnhVnvv4HRGsA5VDzAab3/wKZ/2Bv9yf7sJiQW6Fg0n6Jqgk+57EPGcj2fHuwzosSxLj5ra/97sZT7RdNNQNH0XizBHwD40Aao6vzExJEqVT/nuNONwtIbeXu31I7zcUsiZnGyjxfKVgPhe8DpsdMWV8w+v2+MCtQT6i2DL4UhuGiV6bEMT0U5m1BhffbRIjiS0L+5rk8yN58feWk7luFS0h+PYb4iDAcTE5C4RA1CPgTRMMIWkee8bvTuKcrJ407uqq9MCoBy0fTdWpiMp52CCJooHXPbKo4V6QVQMKJrVVG2DJ4ZP/0Ufp0Mrs0fJ3FNGWZcDOY3Md45guHFbR6pL/WQx3WYSGjbPwdAtBkcU+A+CkCJt0gi/wHJKrzR/oGeZfciHvsM0zJ/Gc2Ii8iNisg2fan1qfct4NJIG3blFljGcdDKCzVJIGpJgimM/US414dMV4I8NL1SpCRsPvv47C1rmegRbwxnMVYTNcZaaePd5+5DUz369TSkkKAIzh0sF9EzWVfTwLPrpi0dh7WrPMd6H8+lDMoCj/L1/tyGZQIypLyvie4DT+OcRNoy2vxP2KMQhfE1Ludn6i49UO/tQyCCMoxuRcuXlVk2pJsBx5omvWq3Lc7NP1ZAxI+D5chWSS5BzTuWuQuNYmSmNAtHQP03VrS5gBEVDVgLZ0kVQl+tqikHHfVmbskMc6HC5YY4np0dUNjHc69C5WQlRQbv1BihMcgbvyDyTKZwQO0jrR3uXkKEInECdfgZUBbTbkHe4/lwQTKl9XTg0JY4I4WguvScXAvvcJ28y+8xzkjUicUNDtRHhUK3ou7ap7XaxXCMI/YqYAotsCpzUJK97PhEpPcgx0dyA9Gc6shX7RVFvA2PXdm4QRaqZKW2oB1ewL2BigHmTMMYP8edYOIBcjEVEdzorE6PODPULfhKQl/OrwyfD0XuqaK5Dj3C3j2LLN1brHps1g0Ld5RGuQLpGK422eiiv+FGdmrUkmCMbL9rlA+kjIDcUnYcdO+QRc7x92ZSVpY7ZTGYpaDs/RWrgQA0V12cDYipYxlDVTdAlFVLQBFXScD9N8DyIhJyUYSqvIeNn2n6oSHP7BlDt2sBb/7c9FUNVW+Hpn+7YkBLAoEF351UlqRHZ7Uvb8o2A8qKzT5S048OkCFCF4WfxKhXOhjhqy6v5+B5lJt89P0+5fWgwjbka0OaEPJKBLm/QNzVWOAnqQQZXSHKtVxMEW4wGHULAFJehk1EVJxJ6u8NWdm4DDxw9Jkt3LIwxYA68+Sphn+Yr15FZHjbosdsv3WaZsluB4XVPQ5WobqfU7r9F9Oni5kmGCMbQ9U4aFkzV0tTB/HGL7CyxVl9855VLkZWkle9drQa/KCTYVbxvRJrmNhHb0ueuKNfpee246NRXUi8zYcGf8nxFjhlunAEwPoDLZvm6PbdaSx+3CLRosn7DGI4AHnhBCQUKdhQMoekChCTtcx+S5jCLdNdZ+DqEcyFYx5DfLpllCe51A7FF5GlnTcsnPpu6CwpkVVPhEoSRHHDe//8e7tuVjUejLzJTbq6ktKxpR0fo6NvW3+krZKuule9j23IUPNTwYnHFmFrI+Wy5i20PWPUYiOAeXQtTPDx6FCRte5Mgrt7EZIRYVieyVIR7KZfk+dEgrBAK/GaIlU9m4QjXN3br4MGaGZoyQnlTk93/uZtBZNsgxqTP6RXJO3KHxpR+fK+gNdn3fbO/h59+6zre7SWB3N05+/8g+LrxFsksaAOeewlsEwYdCDMV0Mkv8DgEg7eU1lZhYcW0k8w0Cksfb4nVbL9IZ1IT46MmdujXyWObld6Qu4QY+r4iJXw0EGXw4P7Khtb0zlOiyGKXXUYnhAhWWuBxFy+KEG66i/tlu9iow/xuB1nfUiMmorEI4DrnjxitTGrBq25EdMhCOeUjkTnN4KA0q0BFvElZLE9u4IG1cag1Nw1cCgIYB7uBnVqRjeAIwqBzyvkKqV5xsqMhZOUrHNyQsp1GcZnh0dtKfo/7KEuCCN2QESZI81LU1NZ7xnBqJn2/yDYzVMYSnBojGDhS/1vgiY1MlUe6vDxExaWfj38AhU1SBOQmUcTpaIf94DapRPLYGX0Y5rM5bRUZh+vdUwFne9Kmka6D7jX0wTPCQcZGkhdk5s7rQQg1dLNkCj6htbels1mJs9soV3JzFM6FUOU9tJoHAHDAoj8Kk6VsGFmdy0T2sZA4TkWWLnEYOHWPYD0Tnidg0y7J4JbeubJ/5WaBFD+nsiErm52BYGr2HNXlQHDXxRI4RyFdZWUtZ1AZFQdHZYGetLn6Mk/LBVqcSEuDKi/QXyOQg0j6AQjvxyMsT1YmI+tbtYHPyWaZvmzBg/4S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5175</Words>
  <Characters>30123</Characters>
  <Application>Microsoft Office Word</Application>
  <DocSecurity>0</DocSecurity>
  <Lines>971</Lines>
  <Paragraphs>588</Paragraphs>
  <ScaleCrop>false</ScaleCrop>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2021-04-12T06:39:00Z</dcterms:created>
  <dcterms:modified xsi:type="dcterms:W3CDTF">2021-04-16T14:16:00Z</dcterms:modified>
</cp:coreProperties>
</file>